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F97" w:rsidRDefault="007E4F97" w:rsidP="007E4F97">
      <w:pPr>
        <w:spacing w:before="40" w:after="40" w:line="264" w:lineRule="auto"/>
        <w:jc w:val="both"/>
        <w:rPr>
          <w:rFonts w:ascii="Times New Roman" w:hAnsi="Times New Roman" w:cs="Times New Roman"/>
          <w:b/>
          <w:sz w:val="24"/>
          <w:szCs w:val="24"/>
        </w:rPr>
      </w:pPr>
    </w:p>
    <w:p w:rsidR="00601C28" w:rsidRDefault="00985CB0" w:rsidP="002F575D">
      <w:pPr>
        <w:spacing w:before="40" w:after="40" w:line="264" w:lineRule="auto"/>
        <w:ind w:left="720"/>
        <w:jc w:val="both"/>
        <w:rPr>
          <w:rFonts w:ascii="Times New Roman" w:hAnsi="Times New Roman" w:cs="Times New Roman"/>
          <w:b/>
          <w:sz w:val="24"/>
          <w:szCs w:val="24"/>
        </w:rPr>
      </w:pPr>
      <w:r w:rsidRPr="00252FA3">
        <w:rPr>
          <w:rFonts w:ascii="Times New Roman" w:hAnsi="Times New Roman" w:cs="Times New Roman"/>
          <w:b/>
          <w:sz w:val="24"/>
          <w:szCs w:val="24"/>
        </w:rPr>
        <w:t>POLICY ON PREVENTION OF SEXUAL HARASSMENT AT WORKPLACE</w:t>
      </w:r>
    </w:p>
    <w:p w:rsidR="00252FA3" w:rsidRPr="00252FA3" w:rsidRDefault="00252FA3" w:rsidP="00252FA3">
      <w:pPr>
        <w:tabs>
          <w:tab w:val="left" w:pos="2079"/>
          <w:tab w:val="center" w:pos="4680"/>
        </w:tabs>
        <w:spacing w:before="40" w:after="40" w:line="264" w:lineRule="auto"/>
        <w:jc w:val="center"/>
        <w:rPr>
          <w:rFonts w:ascii="Times New Roman" w:hAnsi="Times New Roman" w:cs="Times New Roman"/>
          <w:b/>
          <w:sz w:val="24"/>
          <w:szCs w:val="24"/>
        </w:rPr>
      </w:pPr>
    </w:p>
    <w:p w:rsidR="0018130E" w:rsidRDefault="0018130E" w:rsidP="00252FA3">
      <w:pPr>
        <w:pStyle w:val="ListParagraph"/>
        <w:numPr>
          <w:ilvl w:val="0"/>
          <w:numId w:val="9"/>
        </w:numPr>
        <w:spacing w:before="40" w:after="40" w:line="264" w:lineRule="auto"/>
        <w:jc w:val="both"/>
        <w:rPr>
          <w:rFonts w:ascii="Times New Roman" w:hAnsi="Times New Roman" w:cs="Times New Roman"/>
          <w:b/>
          <w:sz w:val="24"/>
          <w:szCs w:val="24"/>
        </w:rPr>
      </w:pPr>
      <w:r w:rsidRPr="00252FA3">
        <w:rPr>
          <w:rFonts w:ascii="Times New Roman" w:hAnsi="Times New Roman" w:cs="Times New Roman"/>
          <w:b/>
          <w:sz w:val="24"/>
          <w:szCs w:val="24"/>
        </w:rPr>
        <w:t xml:space="preserve">INTRODUCTION </w:t>
      </w:r>
    </w:p>
    <w:p w:rsidR="00D10686" w:rsidRPr="00252FA3" w:rsidRDefault="00D10686" w:rsidP="00252FA3">
      <w:pPr>
        <w:spacing w:before="40" w:after="40" w:line="264" w:lineRule="auto"/>
        <w:ind w:left="450"/>
        <w:jc w:val="both"/>
        <w:rPr>
          <w:rFonts w:ascii="Times New Roman" w:hAnsi="Times New Roman" w:cs="Times New Roman"/>
          <w:sz w:val="24"/>
          <w:szCs w:val="24"/>
        </w:rPr>
      </w:pP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 xml:space="preserve">Our Company is committed to providing work environment that ensures every employee is treated with dignity and respect and afforded equitable treatment. The Company is also committed to promoting a work environment that is conducive to the professional growth of its employees and encourages equality of opportunity. The Company will not tolerate any form of sexual harassment and is committed to take all necessary steps to ensure that its employees are not subjected to any form of harassment. </w:t>
      </w: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p>
    <w:p w:rsidR="00985CB0" w:rsidRPr="00252FA3" w:rsidRDefault="00985CB0" w:rsidP="00252FA3">
      <w:pPr>
        <w:pStyle w:val="ListParagraph"/>
        <w:numPr>
          <w:ilvl w:val="0"/>
          <w:numId w:val="9"/>
        </w:numPr>
        <w:spacing w:before="40" w:after="40" w:line="264" w:lineRule="auto"/>
        <w:jc w:val="both"/>
        <w:rPr>
          <w:rFonts w:ascii="Times New Roman" w:hAnsi="Times New Roman" w:cs="Times New Roman"/>
          <w:b/>
          <w:sz w:val="24"/>
          <w:szCs w:val="24"/>
        </w:rPr>
      </w:pPr>
      <w:r w:rsidRPr="00252FA3">
        <w:rPr>
          <w:rFonts w:ascii="Times New Roman" w:hAnsi="Times New Roman" w:cs="Times New Roman"/>
          <w:b/>
          <w:sz w:val="24"/>
          <w:szCs w:val="24"/>
        </w:rPr>
        <w:t>SCOPE:</w:t>
      </w: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p>
    <w:p w:rsidR="00985CB0"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 xml:space="preserve">This policy applies to all categories of employees of the Company, including permanent management and workmen, temporaries, trainees and employees on contract at their workplace or at client sites. The Company will not tolerate sexual harassment, if engaged in by clients or by suppliers or any other business associates. The workplace includes: </w:t>
      </w:r>
    </w:p>
    <w:p w:rsidR="00252FA3" w:rsidRPr="00252FA3" w:rsidRDefault="00252FA3" w:rsidP="00252FA3">
      <w:pPr>
        <w:pStyle w:val="ListParagraph"/>
        <w:spacing w:before="40" w:after="40" w:line="264" w:lineRule="auto"/>
        <w:jc w:val="both"/>
        <w:rPr>
          <w:rFonts w:ascii="Times New Roman" w:hAnsi="Times New Roman" w:cs="Times New Roman"/>
          <w:sz w:val="24"/>
          <w:szCs w:val="24"/>
        </w:rPr>
      </w:pPr>
    </w:p>
    <w:p w:rsidR="00985CB0" w:rsidRPr="00252FA3" w:rsidRDefault="00985CB0" w:rsidP="00252FA3">
      <w:pPr>
        <w:pStyle w:val="ListParagraph"/>
        <w:numPr>
          <w:ilvl w:val="0"/>
          <w:numId w:val="10"/>
        </w:numPr>
        <w:spacing w:before="40" w:after="40" w:line="264" w:lineRule="auto"/>
        <w:ind w:left="1440"/>
        <w:jc w:val="both"/>
        <w:rPr>
          <w:rFonts w:ascii="Times New Roman" w:hAnsi="Times New Roman" w:cs="Times New Roman"/>
          <w:b/>
          <w:sz w:val="24"/>
          <w:szCs w:val="24"/>
        </w:rPr>
      </w:pPr>
      <w:r w:rsidRPr="00252FA3">
        <w:rPr>
          <w:rFonts w:ascii="Times New Roman" w:hAnsi="Times New Roman" w:cs="Times New Roman"/>
          <w:sz w:val="24"/>
          <w:szCs w:val="24"/>
        </w:rPr>
        <w:t xml:space="preserve">All offices or other premises where the Company’s business is conducted. </w:t>
      </w:r>
    </w:p>
    <w:p w:rsidR="00985CB0" w:rsidRPr="00252FA3" w:rsidRDefault="00985CB0" w:rsidP="00252FA3">
      <w:pPr>
        <w:pStyle w:val="ListParagraph"/>
        <w:numPr>
          <w:ilvl w:val="0"/>
          <w:numId w:val="10"/>
        </w:numPr>
        <w:spacing w:before="40" w:after="40" w:line="264" w:lineRule="auto"/>
        <w:ind w:left="1440"/>
        <w:jc w:val="both"/>
        <w:rPr>
          <w:rFonts w:ascii="Times New Roman" w:hAnsi="Times New Roman" w:cs="Times New Roman"/>
          <w:b/>
          <w:sz w:val="24"/>
          <w:szCs w:val="24"/>
        </w:rPr>
      </w:pPr>
      <w:r w:rsidRPr="00252FA3">
        <w:rPr>
          <w:rFonts w:ascii="Times New Roman" w:hAnsi="Times New Roman" w:cs="Times New Roman"/>
          <w:sz w:val="24"/>
          <w:szCs w:val="24"/>
        </w:rPr>
        <w:t xml:space="preserve">All company-related activities performed at any other site away from the Company’s premises. </w:t>
      </w:r>
    </w:p>
    <w:p w:rsidR="00985CB0" w:rsidRPr="00252FA3" w:rsidRDefault="00985CB0" w:rsidP="00252FA3">
      <w:pPr>
        <w:pStyle w:val="ListParagraph"/>
        <w:numPr>
          <w:ilvl w:val="0"/>
          <w:numId w:val="10"/>
        </w:numPr>
        <w:spacing w:before="40" w:after="40" w:line="264" w:lineRule="auto"/>
        <w:ind w:left="1440"/>
        <w:jc w:val="both"/>
        <w:rPr>
          <w:rFonts w:ascii="Times New Roman" w:hAnsi="Times New Roman" w:cs="Times New Roman"/>
          <w:b/>
          <w:sz w:val="24"/>
          <w:szCs w:val="24"/>
        </w:rPr>
      </w:pPr>
      <w:r w:rsidRPr="00252FA3">
        <w:rPr>
          <w:rFonts w:ascii="Times New Roman" w:hAnsi="Times New Roman" w:cs="Times New Roman"/>
          <w:sz w:val="24"/>
          <w:szCs w:val="24"/>
        </w:rPr>
        <w:t xml:space="preserve">Any social, business or other functions where the conduct or comments may have an adverse impact on the workplace or workplace relations. </w:t>
      </w:r>
    </w:p>
    <w:p w:rsidR="00985CB0" w:rsidRPr="00252FA3" w:rsidRDefault="00985CB0" w:rsidP="00252FA3">
      <w:pPr>
        <w:pStyle w:val="ListParagraph"/>
        <w:spacing w:before="40" w:after="40" w:line="264" w:lineRule="auto"/>
        <w:ind w:left="1440"/>
        <w:jc w:val="both"/>
        <w:rPr>
          <w:rFonts w:ascii="Times New Roman" w:hAnsi="Times New Roman" w:cs="Times New Roman"/>
          <w:b/>
          <w:sz w:val="24"/>
          <w:szCs w:val="24"/>
        </w:rPr>
      </w:pPr>
    </w:p>
    <w:p w:rsidR="00985CB0" w:rsidRPr="00252FA3" w:rsidRDefault="00985CB0" w:rsidP="00252FA3">
      <w:pPr>
        <w:pStyle w:val="ListParagraph"/>
        <w:numPr>
          <w:ilvl w:val="0"/>
          <w:numId w:val="9"/>
        </w:numPr>
        <w:spacing w:before="40" w:after="40" w:line="264" w:lineRule="auto"/>
        <w:jc w:val="both"/>
        <w:rPr>
          <w:rFonts w:ascii="Times New Roman" w:hAnsi="Times New Roman" w:cs="Times New Roman"/>
          <w:b/>
          <w:sz w:val="24"/>
          <w:szCs w:val="24"/>
        </w:rPr>
      </w:pPr>
      <w:r w:rsidRPr="00252FA3">
        <w:rPr>
          <w:rFonts w:ascii="Times New Roman" w:hAnsi="Times New Roman" w:cs="Times New Roman"/>
          <w:b/>
          <w:sz w:val="24"/>
          <w:szCs w:val="24"/>
        </w:rPr>
        <w:t>DEFINITION OF SEXUAL HARASSMENT</w:t>
      </w:r>
      <w:r w:rsidRPr="00252FA3">
        <w:rPr>
          <w:rFonts w:ascii="Times New Roman" w:hAnsi="Times New Roman" w:cs="Times New Roman"/>
          <w:sz w:val="24"/>
          <w:szCs w:val="24"/>
        </w:rPr>
        <w:t xml:space="preserve">: </w:t>
      </w:r>
    </w:p>
    <w:p w:rsidR="00985CB0" w:rsidRPr="00252FA3" w:rsidRDefault="00985CB0" w:rsidP="00252FA3">
      <w:pPr>
        <w:pStyle w:val="ListParagraph"/>
        <w:spacing w:before="40" w:after="40" w:line="264" w:lineRule="auto"/>
        <w:jc w:val="both"/>
        <w:rPr>
          <w:rFonts w:ascii="Times New Roman" w:hAnsi="Times New Roman" w:cs="Times New Roman"/>
          <w:b/>
          <w:sz w:val="24"/>
          <w:szCs w:val="24"/>
        </w:rPr>
      </w:pP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 xml:space="preserve">Sexual harassment may be one or a series of incidents involving unsolicited and unwelcome sexual advances, requests for sexual favours, or any other verbal or physical conduct of sexual nature. Sexual Harassment at the workplace includes: </w:t>
      </w:r>
    </w:p>
    <w:p w:rsidR="00985CB0" w:rsidRPr="00252FA3" w:rsidRDefault="00985CB0" w:rsidP="00252FA3">
      <w:pPr>
        <w:pStyle w:val="ListParagraph"/>
        <w:numPr>
          <w:ilvl w:val="0"/>
          <w:numId w:val="11"/>
        </w:numPr>
        <w:spacing w:before="40" w:after="40" w:line="264" w:lineRule="auto"/>
        <w:ind w:left="1134"/>
        <w:jc w:val="both"/>
        <w:rPr>
          <w:rFonts w:ascii="Times New Roman" w:hAnsi="Times New Roman" w:cs="Times New Roman"/>
          <w:b/>
          <w:sz w:val="24"/>
          <w:szCs w:val="24"/>
        </w:rPr>
      </w:pPr>
      <w:r w:rsidRPr="00252FA3">
        <w:rPr>
          <w:rFonts w:ascii="Times New Roman" w:hAnsi="Times New Roman" w:cs="Times New Roman"/>
          <w:sz w:val="24"/>
          <w:szCs w:val="24"/>
        </w:rPr>
        <w:t xml:space="preserve">unwelcome sexual advances (verbal, written or physical), </w:t>
      </w:r>
    </w:p>
    <w:p w:rsidR="00985CB0" w:rsidRPr="00252FA3" w:rsidRDefault="00985CB0" w:rsidP="00252FA3">
      <w:pPr>
        <w:pStyle w:val="ListParagraph"/>
        <w:numPr>
          <w:ilvl w:val="0"/>
          <w:numId w:val="11"/>
        </w:numPr>
        <w:spacing w:before="40" w:after="40" w:line="264" w:lineRule="auto"/>
        <w:ind w:left="1134"/>
        <w:jc w:val="both"/>
        <w:rPr>
          <w:rFonts w:ascii="Times New Roman" w:hAnsi="Times New Roman" w:cs="Times New Roman"/>
          <w:b/>
          <w:sz w:val="24"/>
          <w:szCs w:val="24"/>
        </w:rPr>
      </w:pPr>
      <w:r w:rsidRPr="00252FA3">
        <w:rPr>
          <w:rFonts w:ascii="Times New Roman" w:hAnsi="Times New Roman" w:cs="Times New Roman"/>
          <w:sz w:val="24"/>
          <w:szCs w:val="24"/>
        </w:rPr>
        <w:t xml:space="preserve">demand or request for sexual favours, </w:t>
      </w:r>
    </w:p>
    <w:p w:rsidR="00985CB0" w:rsidRPr="00252FA3" w:rsidRDefault="00985CB0" w:rsidP="00252FA3">
      <w:pPr>
        <w:pStyle w:val="ListParagraph"/>
        <w:numPr>
          <w:ilvl w:val="0"/>
          <w:numId w:val="11"/>
        </w:numPr>
        <w:spacing w:before="40" w:after="40" w:line="264" w:lineRule="auto"/>
        <w:ind w:left="1134"/>
        <w:jc w:val="both"/>
        <w:rPr>
          <w:rFonts w:ascii="Times New Roman" w:hAnsi="Times New Roman" w:cs="Times New Roman"/>
          <w:b/>
          <w:sz w:val="24"/>
          <w:szCs w:val="24"/>
        </w:rPr>
      </w:pPr>
      <w:r w:rsidRPr="00252FA3">
        <w:rPr>
          <w:rFonts w:ascii="Times New Roman" w:hAnsi="Times New Roman" w:cs="Times New Roman"/>
          <w:sz w:val="24"/>
          <w:szCs w:val="24"/>
        </w:rPr>
        <w:t xml:space="preserve">any other type of sexually-oriented conduct, </w:t>
      </w:r>
    </w:p>
    <w:p w:rsidR="00985CB0" w:rsidRPr="00252FA3" w:rsidRDefault="00985CB0" w:rsidP="00252FA3">
      <w:pPr>
        <w:pStyle w:val="ListParagraph"/>
        <w:numPr>
          <w:ilvl w:val="0"/>
          <w:numId w:val="11"/>
        </w:numPr>
        <w:spacing w:before="40" w:after="40" w:line="264" w:lineRule="auto"/>
        <w:ind w:left="1134"/>
        <w:jc w:val="both"/>
        <w:rPr>
          <w:rFonts w:ascii="Times New Roman" w:hAnsi="Times New Roman" w:cs="Times New Roman"/>
          <w:b/>
          <w:sz w:val="24"/>
          <w:szCs w:val="24"/>
        </w:rPr>
      </w:pPr>
      <w:r w:rsidRPr="00252FA3">
        <w:rPr>
          <w:rFonts w:ascii="Times New Roman" w:hAnsi="Times New Roman" w:cs="Times New Roman"/>
          <w:sz w:val="24"/>
          <w:szCs w:val="24"/>
        </w:rPr>
        <w:t xml:space="preserve">verbal abuse or ‘joking’ that is sex-oriented: </w:t>
      </w:r>
    </w:p>
    <w:p w:rsidR="00985CB0" w:rsidRPr="00252FA3" w:rsidRDefault="00985CB0" w:rsidP="00252FA3">
      <w:pPr>
        <w:pStyle w:val="ListParagraph"/>
        <w:numPr>
          <w:ilvl w:val="0"/>
          <w:numId w:val="11"/>
        </w:numPr>
        <w:spacing w:before="40" w:after="40" w:line="264" w:lineRule="auto"/>
        <w:ind w:left="1134"/>
        <w:jc w:val="both"/>
        <w:rPr>
          <w:rFonts w:ascii="Times New Roman" w:hAnsi="Times New Roman" w:cs="Times New Roman"/>
          <w:b/>
          <w:sz w:val="24"/>
          <w:szCs w:val="24"/>
        </w:rPr>
      </w:pPr>
      <w:r w:rsidRPr="00252FA3">
        <w:rPr>
          <w:rFonts w:ascii="Times New Roman" w:hAnsi="Times New Roman" w:cs="Times New Roman"/>
          <w:sz w:val="24"/>
          <w:szCs w:val="24"/>
        </w:rPr>
        <w:t xml:space="preserve">any conduct that has the purpose or the effect of interfering with an individual’s work performance or creating an intimidating, hostile or offensive work environment and/or submission to such conduct is either an explicit or implicit term or condition of employment and /or submission or rejection of the conduct is used as a basis for making employment decisions. </w:t>
      </w:r>
    </w:p>
    <w:p w:rsidR="00985CB0" w:rsidRPr="00252FA3" w:rsidRDefault="00985CB0" w:rsidP="00252FA3">
      <w:pPr>
        <w:pStyle w:val="ListParagraph"/>
        <w:spacing w:before="40" w:after="40" w:line="264" w:lineRule="auto"/>
        <w:jc w:val="both"/>
        <w:rPr>
          <w:rFonts w:ascii="Times New Roman" w:hAnsi="Times New Roman" w:cs="Times New Roman"/>
          <w:b/>
          <w:sz w:val="24"/>
          <w:szCs w:val="24"/>
        </w:rPr>
      </w:pPr>
    </w:p>
    <w:p w:rsidR="00985CB0" w:rsidRDefault="00985CB0" w:rsidP="00252FA3">
      <w:pPr>
        <w:pStyle w:val="ListParagraph"/>
        <w:numPr>
          <w:ilvl w:val="0"/>
          <w:numId w:val="9"/>
        </w:numPr>
        <w:spacing w:before="40" w:after="40" w:line="264" w:lineRule="auto"/>
        <w:jc w:val="both"/>
        <w:rPr>
          <w:rFonts w:ascii="Times New Roman" w:hAnsi="Times New Roman" w:cs="Times New Roman"/>
          <w:b/>
          <w:sz w:val="24"/>
          <w:szCs w:val="24"/>
        </w:rPr>
      </w:pPr>
      <w:r w:rsidRPr="00252FA3">
        <w:rPr>
          <w:rFonts w:ascii="Times New Roman" w:hAnsi="Times New Roman" w:cs="Times New Roman"/>
          <w:b/>
          <w:sz w:val="24"/>
          <w:szCs w:val="24"/>
        </w:rPr>
        <w:t>RESPONSIBILITIES REGARDING SEXUAL HARASSMENT:</w:t>
      </w:r>
    </w:p>
    <w:p w:rsidR="00252FA3" w:rsidRPr="00252FA3" w:rsidRDefault="00252FA3" w:rsidP="00252FA3">
      <w:pPr>
        <w:pStyle w:val="ListParagraph"/>
        <w:spacing w:before="40" w:after="40" w:line="264" w:lineRule="auto"/>
        <w:jc w:val="both"/>
        <w:rPr>
          <w:rFonts w:ascii="Times New Roman" w:hAnsi="Times New Roman" w:cs="Times New Roman"/>
          <w:b/>
          <w:sz w:val="24"/>
          <w:szCs w:val="24"/>
        </w:rPr>
      </w:pPr>
    </w:p>
    <w:p w:rsidR="00985CB0" w:rsidRPr="00252FA3" w:rsidRDefault="00985CB0" w:rsidP="00252FA3">
      <w:pPr>
        <w:spacing w:before="40" w:after="40" w:line="264" w:lineRule="auto"/>
        <w:ind w:left="720"/>
        <w:jc w:val="both"/>
        <w:rPr>
          <w:rFonts w:ascii="Times New Roman" w:hAnsi="Times New Roman" w:cs="Times New Roman"/>
          <w:sz w:val="24"/>
          <w:szCs w:val="24"/>
        </w:rPr>
      </w:pPr>
      <w:r w:rsidRPr="00252FA3">
        <w:rPr>
          <w:rFonts w:ascii="Times New Roman" w:hAnsi="Times New Roman" w:cs="Times New Roman"/>
          <w:sz w:val="24"/>
          <w:szCs w:val="24"/>
        </w:rPr>
        <w:t xml:space="preserve">All employees of the Company have a personal responsibility to ensure that their behavior is not contrary to this policy. All employees are encouraged to reinforce the maintenance of a work environment free from sexual harassment. </w:t>
      </w:r>
    </w:p>
    <w:p w:rsidR="00252FA3" w:rsidRDefault="00252FA3" w:rsidP="00252FA3">
      <w:pPr>
        <w:pStyle w:val="ListParagraph"/>
        <w:spacing w:before="40" w:after="40" w:line="264" w:lineRule="auto"/>
        <w:jc w:val="both"/>
        <w:rPr>
          <w:rFonts w:ascii="Times New Roman" w:hAnsi="Times New Roman" w:cs="Times New Roman"/>
          <w:b/>
          <w:sz w:val="24"/>
          <w:szCs w:val="24"/>
        </w:rPr>
      </w:pPr>
    </w:p>
    <w:p w:rsidR="00985CB0" w:rsidRPr="00252FA3" w:rsidRDefault="00985CB0" w:rsidP="00252FA3">
      <w:pPr>
        <w:pStyle w:val="ListParagraph"/>
        <w:numPr>
          <w:ilvl w:val="0"/>
          <w:numId w:val="9"/>
        </w:numPr>
        <w:spacing w:before="40" w:after="40" w:line="264" w:lineRule="auto"/>
        <w:jc w:val="both"/>
        <w:rPr>
          <w:rFonts w:ascii="Times New Roman" w:hAnsi="Times New Roman" w:cs="Times New Roman"/>
          <w:b/>
          <w:sz w:val="24"/>
          <w:szCs w:val="24"/>
        </w:rPr>
      </w:pPr>
      <w:r w:rsidRPr="00252FA3">
        <w:rPr>
          <w:rFonts w:ascii="Times New Roman" w:hAnsi="Times New Roman" w:cs="Times New Roman"/>
          <w:b/>
          <w:sz w:val="24"/>
          <w:szCs w:val="24"/>
        </w:rPr>
        <w:t>COMPLAINT MECHANISM:</w:t>
      </w: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 xml:space="preserve">An appropriate complaint mechanism in the form of “Complaints Committee” has been created in the Company for time-bound redressal of the complaint made by the victim. </w:t>
      </w:r>
    </w:p>
    <w:p w:rsidR="00985CB0" w:rsidRPr="00252FA3" w:rsidRDefault="00985CB0" w:rsidP="00252FA3">
      <w:pPr>
        <w:pStyle w:val="ListParagraph"/>
        <w:spacing w:before="40" w:after="40" w:line="264" w:lineRule="auto"/>
        <w:jc w:val="both"/>
        <w:rPr>
          <w:rFonts w:ascii="Times New Roman" w:hAnsi="Times New Roman" w:cs="Times New Roman"/>
          <w:b/>
          <w:sz w:val="24"/>
          <w:szCs w:val="24"/>
        </w:rPr>
      </w:pPr>
    </w:p>
    <w:p w:rsidR="00985CB0" w:rsidRPr="00252FA3" w:rsidRDefault="00985CB0" w:rsidP="00252FA3">
      <w:pPr>
        <w:pStyle w:val="ListParagraph"/>
        <w:numPr>
          <w:ilvl w:val="0"/>
          <w:numId w:val="9"/>
        </w:numPr>
        <w:spacing w:before="40" w:after="40" w:line="264" w:lineRule="auto"/>
        <w:jc w:val="both"/>
        <w:rPr>
          <w:rFonts w:ascii="Times New Roman" w:hAnsi="Times New Roman" w:cs="Times New Roman"/>
          <w:b/>
          <w:sz w:val="24"/>
          <w:szCs w:val="24"/>
        </w:rPr>
      </w:pPr>
      <w:r w:rsidRPr="00252FA3">
        <w:rPr>
          <w:rFonts w:ascii="Times New Roman" w:hAnsi="Times New Roman" w:cs="Times New Roman"/>
          <w:b/>
          <w:sz w:val="24"/>
          <w:szCs w:val="24"/>
        </w:rPr>
        <w:t>COMPLAINTS COMMITTEE:</w:t>
      </w: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p>
    <w:p w:rsidR="00985CB0" w:rsidRPr="00252FA3"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 xml:space="preserve">The Company has instituted a Complaints Committee for redressal of sexual harassment complaint (made by the victim) and for ensuring time bound treatment of such complaints. Initially, and till further notice, the Complaints Committee will comprise of the following members: </w:t>
      </w:r>
    </w:p>
    <w:p w:rsidR="00F41E7D" w:rsidRPr="00580FBE" w:rsidRDefault="00530869" w:rsidP="00252FA3">
      <w:pPr>
        <w:pStyle w:val="ListParagraph"/>
        <w:numPr>
          <w:ilvl w:val="0"/>
          <w:numId w:val="12"/>
        </w:numPr>
        <w:spacing w:before="40" w:after="40" w:line="264" w:lineRule="auto"/>
        <w:ind w:hanging="229"/>
        <w:jc w:val="both"/>
        <w:rPr>
          <w:rFonts w:ascii="Times New Roman" w:hAnsi="Times New Roman" w:cs="Times New Roman"/>
          <w:sz w:val="24"/>
          <w:szCs w:val="24"/>
        </w:rPr>
      </w:pPr>
      <w:r w:rsidRPr="00580FBE">
        <w:rPr>
          <w:rFonts w:ascii="Times New Roman" w:hAnsi="Times New Roman" w:cs="Times New Roman"/>
          <w:sz w:val="24"/>
          <w:szCs w:val="24"/>
        </w:rPr>
        <w:t>Presiding Officer</w:t>
      </w:r>
      <w:r w:rsidR="00DC7FC1" w:rsidRPr="00580FBE">
        <w:rPr>
          <w:rFonts w:ascii="Times New Roman" w:hAnsi="Times New Roman" w:cs="Times New Roman"/>
          <w:sz w:val="24"/>
          <w:szCs w:val="24"/>
        </w:rPr>
        <w:t>who s</w:t>
      </w:r>
      <w:r w:rsidR="00F41E7D" w:rsidRPr="00580FBE">
        <w:rPr>
          <w:rFonts w:ascii="Times New Roman" w:hAnsi="Times New Roman" w:cs="Times New Roman"/>
          <w:sz w:val="24"/>
          <w:szCs w:val="24"/>
        </w:rPr>
        <w:t>hall be a woman employed at a senior level at workplace amongst the employees</w:t>
      </w:r>
      <w:r w:rsidRPr="00580FBE">
        <w:rPr>
          <w:rFonts w:ascii="Times New Roman" w:hAnsi="Times New Roman" w:cs="Times New Roman"/>
          <w:sz w:val="24"/>
          <w:szCs w:val="24"/>
        </w:rPr>
        <w:t>.</w:t>
      </w:r>
    </w:p>
    <w:p w:rsidR="00F41E7D" w:rsidRPr="00580FBE" w:rsidRDefault="00DC7FC1" w:rsidP="008A5B68">
      <w:pPr>
        <w:pStyle w:val="ListParagraph"/>
        <w:numPr>
          <w:ilvl w:val="0"/>
          <w:numId w:val="12"/>
        </w:numPr>
        <w:spacing w:before="40" w:after="40" w:line="264" w:lineRule="auto"/>
        <w:ind w:hanging="229"/>
        <w:jc w:val="both"/>
        <w:rPr>
          <w:rFonts w:ascii="Times New Roman" w:hAnsi="Times New Roman" w:cs="Times New Roman"/>
          <w:sz w:val="24"/>
          <w:szCs w:val="24"/>
        </w:rPr>
      </w:pPr>
      <w:r w:rsidRPr="00580FBE">
        <w:rPr>
          <w:rFonts w:ascii="Times New Roman" w:hAnsi="Times New Roman" w:cs="Times New Roman"/>
          <w:sz w:val="24"/>
          <w:szCs w:val="24"/>
        </w:rPr>
        <w:t>At least t</w:t>
      </w:r>
      <w:r w:rsidR="00F41E7D" w:rsidRPr="00580FBE">
        <w:rPr>
          <w:rFonts w:ascii="Times New Roman" w:hAnsi="Times New Roman" w:cs="Times New Roman"/>
          <w:sz w:val="24"/>
          <w:szCs w:val="24"/>
        </w:rPr>
        <w:t>wo members</w:t>
      </w:r>
      <w:r w:rsidRPr="00580FBE">
        <w:rPr>
          <w:rFonts w:ascii="Times New Roman" w:hAnsi="Times New Roman" w:cs="Times New Roman"/>
          <w:sz w:val="24"/>
          <w:szCs w:val="24"/>
        </w:rPr>
        <w:t xml:space="preserve"> from</w:t>
      </w:r>
      <w:r w:rsidR="00F41E7D" w:rsidRPr="00580FBE">
        <w:rPr>
          <w:rFonts w:ascii="Times New Roman" w:hAnsi="Times New Roman" w:cs="Times New Roman"/>
          <w:sz w:val="24"/>
          <w:szCs w:val="24"/>
        </w:rPr>
        <w:t xml:space="preserve"> amongst employees preferably committed to the cause of woman</w:t>
      </w:r>
      <w:r w:rsidR="00530869" w:rsidRPr="00580FBE">
        <w:rPr>
          <w:rFonts w:ascii="Times New Roman" w:hAnsi="Times New Roman" w:cs="Times New Roman"/>
          <w:sz w:val="24"/>
          <w:szCs w:val="24"/>
          <w:lang w:val="en-IN"/>
        </w:rPr>
        <w:t>or who have had experience in social work or have legal knowledge</w:t>
      </w:r>
      <w:r w:rsidR="00F41E7D" w:rsidRPr="00580FBE">
        <w:rPr>
          <w:rFonts w:ascii="Times New Roman" w:hAnsi="Times New Roman" w:cs="Times New Roman"/>
          <w:sz w:val="24"/>
          <w:szCs w:val="24"/>
        </w:rPr>
        <w:t>.</w:t>
      </w:r>
    </w:p>
    <w:p w:rsidR="00B93B8C" w:rsidRPr="00580FBE" w:rsidRDefault="00530869" w:rsidP="00252FA3">
      <w:pPr>
        <w:pStyle w:val="ListParagraph"/>
        <w:numPr>
          <w:ilvl w:val="0"/>
          <w:numId w:val="12"/>
        </w:numPr>
        <w:spacing w:before="40" w:after="40" w:line="264" w:lineRule="auto"/>
        <w:ind w:hanging="229"/>
        <w:jc w:val="both"/>
        <w:rPr>
          <w:rFonts w:ascii="Times New Roman" w:hAnsi="Times New Roman" w:cs="Times New Roman"/>
          <w:sz w:val="24"/>
          <w:szCs w:val="24"/>
        </w:rPr>
      </w:pPr>
      <w:r w:rsidRPr="00580FBE">
        <w:rPr>
          <w:rFonts w:ascii="Times New Roman" w:hAnsi="Times New Roman" w:cs="Times New Roman"/>
          <w:sz w:val="24"/>
          <w:szCs w:val="24"/>
        </w:rPr>
        <w:t>One m</w:t>
      </w:r>
      <w:r w:rsidR="00985CB0" w:rsidRPr="00580FBE">
        <w:rPr>
          <w:rFonts w:ascii="Times New Roman" w:hAnsi="Times New Roman" w:cs="Times New Roman"/>
          <w:sz w:val="24"/>
          <w:szCs w:val="24"/>
        </w:rPr>
        <w:t xml:space="preserve">ember from </w:t>
      </w:r>
      <w:r w:rsidRPr="00580FBE">
        <w:rPr>
          <w:rFonts w:ascii="Times New Roman" w:hAnsi="Times New Roman" w:cs="Times New Roman"/>
          <w:sz w:val="24"/>
          <w:szCs w:val="24"/>
        </w:rPr>
        <w:t xml:space="preserve">amongst </w:t>
      </w:r>
      <w:r w:rsidR="00985CB0" w:rsidRPr="00580FBE">
        <w:rPr>
          <w:rFonts w:ascii="Times New Roman" w:hAnsi="Times New Roman" w:cs="Times New Roman"/>
          <w:sz w:val="24"/>
          <w:szCs w:val="24"/>
        </w:rPr>
        <w:t xml:space="preserve">NGO or </w:t>
      </w:r>
      <w:r w:rsidR="00F41E7D" w:rsidRPr="00580FBE">
        <w:rPr>
          <w:rFonts w:ascii="Times New Roman" w:hAnsi="Times New Roman" w:cs="Times New Roman"/>
          <w:sz w:val="24"/>
          <w:szCs w:val="24"/>
        </w:rPr>
        <w:t xml:space="preserve">associations committed to cause of woman or any professional </w:t>
      </w:r>
      <w:r w:rsidRPr="00580FBE">
        <w:rPr>
          <w:rFonts w:ascii="Times New Roman" w:hAnsi="Times New Roman" w:cs="Times New Roman"/>
          <w:sz w:val="24"/>
          <w:szCs w:val="24"/>
        </w:rPr>
        <w:t>or a person familiar with the issues relating to sexual harassment.</w:t>
      </w:r>
    </w:p>
    <w:p w:rsidR="00252FA3" w:rsidRDefault="00252FA3" w:rsidP="00252FA3">
      <w:pPr>
        <w:spacing w:before="40" w:after="40" w:line="264" w:lineRule="auto"/>
        <w:ind w:left="720"/>
        <w:jc w:val="both"/>
        <w:rPr>
          <w:rFonts w:ascii="Times New Roman" w:hAnsi="Times New Roman" w:cs="Times New Roman"/>
          <w:sz w:val="24"/>
          <w:szCs w:val="24"/>
        </w:rPr>
      </w:pPr>
    </w:p>
    <w:p w:rsidR="00530869" w:rsidRPr="00530869" w:rsidRDefault="00DC7FC1" w:rsidP="00530869">
      <w:pPr>
        <w:spacing w:before="40" w:after="40" w:line="264" w:lineRule="auto"/>
        <w:ind w:left="720"/>
        <w:jc w:val="both"/>
        <w:rPr>
          <w:rFonts w:ascii="Times New Roman" w:hAnsi="Times New Roman" w:cs="Times New Roman"/>
          <w:sz w:val="24"/>
          <w:szCs w:val="24"/>
          <w:lang w:val="en-IN"/>
        </w:rPr>
      </w:pPr>
      <w:r>
        <w:rPr>
          <w:rFonts w:ascii="Times New Roman" w:hAnsi="Times New Roman" w:cs="Times New Roman"/>
          <w:sz w:val="24"/>
          <w:szCs w:val="24"/>
        </w:rPr>
        <w:t>O</w:t>
      </w:r>
      <w:r w:rsidRPr="00252FA3">
        <w:rPr>
          <w:rFonts w:ascii="Times New Roman" w:hAnsi="Times New Roman" w:cs="Times New Roman"/>
          <w:sz w:val="24"/>
          <w:szCs w:val="24"/>
        </w:rPr>
        <w:t xml:space="preserve">ut of </w:t>
      </w:r>
      <w:r>
        <w:rPr>
          <w:rFonts w:ascii="Times New Roman" w:hAnsi="Times New Roman" w:cs="Times New Roman"/>
          <w:sz w:val="24"/>
          <w:szCs w:val="24"/>
        </w:rPr>
        <w:t xml:space="preserve">the aforesaid members </w:t>
      </w:r>
      <w:r w:rsidRPr="00252FA3">
        <w:rPr>
          <w:rFonts w:ascii="Times New Roman" w:hAnsi="Times New Roman" w:cs="Times New Roman"/>
          <w:sz w:val="24"/>
          <w:szCs w:val="24"/>
        </w:rPr>
        <w:t>at least two members will be of the same gender as that of the complainant</w:t>
      </w:r>
      <w:r>
        <w:rPr>
          <w:rFonts w:ascii="Times New Roman" w:hAnsi="Times New Roman" w:cs="Times New Roman"/>
          <w:sz w:val="24"/>
          <w:szCs w:val="24"/>
        </w:rPr>
        <w:t xml:space="preserve">, subject to </w:t>
      </w:r>
      <w:r w:rsidR="00530869">
        <w:rPr>
          <w:rFonts w:ascii="Times New Roman" w:hAnsi="Times New Roman" w:cs="Times New Roman"/>
          <w:sz w:val="24"/>
          <w:szCs w:val="24"/>
          <w:lang w:val="en-IN"/>
        </w:rPr>
        <w:t>a</w:t>
      </w:r>
      <w:r w:rsidR="00530869" w:rsidRPr="00530869">
        <w:rPr>
          <w:rFonts w:ascii="Times New Roman" w:hAnsi="Times New Roman" w:cs="Times New Roman"/>
          <w:sz w:val="24"/>
          <w:szCs w:val="24"/>
          <w:lang w:val="en-IN"/>
        </w:rPr>
        <w:t>t least one</w:t>
      </w:r>
      <w:r w:rsidR="00530869">
        <w:rPr>
          <w:rFonts w:ascii="Times New Roman" w:hAnsi="Times New Roman" w:cs="Times New Roman"/>
          <w:sz w:val="24"/>
          <w:szCs w:val="24"/>
          <w:lang w:val="en-IN"/>
        </w:rPr>
        <w:t>-</w:t>
      </w:r>
      <w:r w:rsidR="00530869" w:rsidRPr="00530869">
        <w:rPr>
          <w:rFonts w:ascii="Times New Roman" w:hAnsi="Times New Roman" w:cs="Times New Roman"/>
          <w:sz w:val="24"/>
          <w:szCs w:val="24"/>
          <w:lang w:val="en-IN"/>
        </w:rPr>
        <w:t xml:space="preserve">half of the total </w:t>
      </w:r>
      <w:r>
        <w:rPr>
          <w:rFonts w:ascii="Times New Roman" w:hAnsi="Times New Roman" w:cs="Times New Roman"/>
          <w:sz w:val="24"/>
          <w:szCs w:val="24"/>
          <w:lang w:val="en-IN"/>
        </w:rPr>
        <w:t>m</w:t>
      </w:r>
      <w:r w:rsidR="00530869" w:rsidRPr="00530869">
        <w:rPr>
          <w:rFonts w:ascii="Times New Roman" w:hAnsi="Times New Roman" w:cs="Times New Roman"/>
          <w:sz w:val="24"/>
          <w:szCs w:val="24"/>
          <w:lang w:val="en-IN"/>
        </w:rPr>
        <w:t xml:space="preserve">embers so nominated </w:t>
      </w:r>
      <w:r>
        <w:rPr>
          <w:rFonts w:ascii="Times New Roman" w:hAnsi="Times New Roman" w:cs="Times New Roman"/>
          <w:sz w:val="24"/>
          <w:szCs w:val="24"/>
          <w:lang w:val="en-IN"/>
        </w:rPr>
        <w:t xml:space="preserve">being </w:t>
      </w:r>
      <w:r w:rsidR="00530869" w:rsidRPr="00530869">
        <w:rPr>
          <w:rFonts w:ascii="Times New Roman" w:hAnsi="Times New Roman" w:cs="Times New Roman"/>
          <w:sz w:val="24"/>
          <w:szCs w:val="24"/>
          <w:lang w:val="en-IN"/>
        </w:rPr>
        <w:t>women</w:t>
      </w:r>
      <w:r>
        <w:rPr>
          <w:rFonts w:ascii="Times New Roman" w:hAnsi="Times New Roman" w:cs="Times New Roman"/>
          <w:sz w:val="24"/>
          <w:szCs w:val="24"/>
          <w:lang w:val="en-IN"/>
        </w:rPr>
        <w:t>.</w:t>
      </w:r>
    </w:p>
    <w:p w:rsidR="00530869" w:rsidRDefault="00530869" w:rsidP="00252FA3">
      <w:pPr>
        <w:spacing w:before="40" w:after="40" w:line="264" w:lineRule="auto"/>
        <w:ind w:left="720"/>
        <w:jc w:val="both"/>
        <w:rPr>
          <w:rFonts w:ascii="Times New Roman" w:hAnsi="Times New Roman" w:cs="Times New Roman"/>
          <w:sz w:val="24"/>
          <w:szCs w:val="24"/>
        </w:rPr>
      </w:pPr>
    </w:p>
    <w:p w:rsidR="00B93B8C" w:rsidRPr="00252FA3" w:rsidRDefault="00985CB0" w:rsidP="00252FA3">
      <w:pPr>
        <w:spacing w:before="40" w:after="40" w:line="264" w:lineRule="auto"/>
        <w:ind w:left="720"/>
        <w:jc w:val="both"/>
        <w:rPr>
          <w:rFonts w:ascii="Times New Roman" w:hAnsi="Times New Roman" w:cs="Times New Roman"/>
          <w:sz w:val="24"/>
          <w:szCs w:val="24"/>
        </w:rPr>
      </w:pPr>
      <w:r w:rsidRPr="00252FA3">
        <w:rPr>
          <w:rFonts w:ascii="Times New Roman" w:hAnsi="Times New Roman" w:cs="Times New Roman"/>
          <w:sz w:val="24"/>
          <w:szCs w:val="24"/>
        </w:rPr>
        <w:t xml:space="preserve">The Complaints Committee is responsible for: </w:t>
      </w:r>
    </w:p>
    <w:p w:rsidR="00B93B8C" w:rsidRPr="00252FA3" w:rsidRDefault="00985CB0" w:rsidP="00252FA3">
      <w:pPr>
        <w:pStyle w:val="ListParagraph"/>
        <w:numPr>
          <w:ilvl w:val="0"/>
          <w:numId w:val="17"/>
        </w:numPr>
        <w:spacing w:before="40" w:after="40" w:line="264" w:lineRule="auto"/>
        <w:ind w:hanging="229"/>
        <w:jc w:val="both"/>
        <w:rPr>
          <w:rFonts w:ascii="Times New Roman" w:hAnsi="Times New Roman" w:cs="Times New Roman"/>
          <w:sz w:val="24"/>
          <w:szCs w:val="24"/>
        </w:rPr>
      </w:pPr>
      <w:r w:rsidRPr="00252FA3">
        <w:rPr>
          <w:rFonts w:ascii="Times New Roman" w:hAnsi="Times New Roman" w:cs="Times New Roman"/>
          <w:sz w:val="24"/>
          <w:szCs w:val="24"/>
        </w:rPr>
        <w:t xml:space="preserve">Investigating every formal written complaint of sexual harassment </w:t>
      </w:r>
    </w:p>
    <w:p w:rsidR="00B93B8C" w:rsidRPr="00252FA3" w:rsidRDefault="00985CB0" w:rsidP="00252FA3">
      <w:pPr>
        <w:pStyle w:val="ListParagraph"/>
        <w:numPr>
          <w:ilvl w:val="0"/>
          <w:numId w:val="17"/>
        </w:numPr>
        <w:spacing w:before="40" w:after="40" w:line="264" w:lineRule="auto"/>
        <w:ind w:hanging="229"/>
        <w:jc w:val="both"/>
        <w:rPr>
          <w:rFonts w:ascii="Times New Roman" w:hAnsi="Times New Roman" w:cs="Times New Roman"/>
          <w:sz w:val="24"/>
          <w:szCs w:val="24"/>
        </w:rPr>
      </w:pPr>
      <w:r w:rsidRPr="00252FA3">
        <w:rPr>
          <w:rFonts w:ascii="Times New Roman" w:hAnsi="Times New Roman" w:cs="Times New Roman"/>
          <w:sz w:val="24"/>
          <w:szCs w:val="24"/>
        </w:rPr>
        <w:t xml:space="preserve">Taking appropriate remedial measures to respond to any substantiated allegations of sexual harassment </w:t>
      </w:r>
    </w:p>
    <w:p w:rsidR="00B93B8C" w:rsidRPr="00252FA3" w:rsidRDefault="00985CB0" w:rsidP="00252FA3">
      <w:pPr>
        <w:pStyle w:val="ListParagraph"/>
        <w:numPr>
          <w:ilvl w:val="0"/>
          <w:numId w:val="17"/>
        </w:numPr>
        <w:spacing w:before="40" w:after="40" w:line="264" w:lineRule="auto"/>
        <w:ind w:hanging="229"/>
        <w:jc w:val="both"/>
        <w:rPr>
          <w:rFonts w:ascii="Times New Roman" w:hAnsi="Times New Roman" w:cs="Times New Roman"/>
          <w:sz w:val="24"/>
          <w:szCs w:val="24"/>
        </w:rPr>
      </w:pPr>
      <w:r w:rsidRPr="00252FA3">
        <w:rPr>
          <w:rFonts w:ascii="Times New Roman" w:hAnsi="Times New Roman" w:cs="Times New Roman"/>
          <w:sz w:val="24"/>
          <w:szCs w:val="24"/>
        </w:rPr>
        <w:t xml:space="preserve">Discouraging and preventing employment-related sexual harassment: </w:t>
      </w:r>
    </w:p>
    <w:p w:rsidR="00B93B8C" w:rsidRPr="00252FA3" w:rsidRDefault="00B93B8C" w:rsidP="00252FA3">
      <w:pPr>
        <w:pStyle w:val="ListParagraph"/>
        <w:spacing w:before="40" w:after="40" w:line="264" w:lineRule="auto"/>
        <w:jc w:val="both"/>
        <w:rPr>
          <w:rFonts w:ascii="Times New Roman" w:hAnsi="Times New Roman" w:cs="Times New Roman"/>
          <w:sz w:val="24"/>
          <w:szCs w:val="24"/>
        </w:rPr>
      </w:pPr>
    </w:p>
    <w:p w:rsidR="00B93B8C" w:rsidRPr="00252FA3" w:rsidRDefault="00985CB0" w:rsidP="00252FA3">
      <w:pPr>
        <w:pStyle w:val="ListParagraph"/>
        <w:numPr>
          <w:ilvl w:val="0"/>
          <w:numId w:val="9"/>
        </w:numPr>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PROCEDURES FOR RESOLUTION, SETTLEMENT OR PROSECUTION OF ACTS OF SEXUAL HARASSMENT:</w:t>
      </w:r>
    </w:p>
    <w:p w:rsidR="00B93B8C" w:rsidRPr="00252FA3" w:rsidRDefault="00B93B8C" w:rsidP="00252FA3">
      <w:pPr>
        <w:pStyle w:val="ListParagraph"/>
        <w:spacing w:before="40" w:after="40" w:line="264" w:lineRule="auto"/>
        <w:jc w:val="both"/>
        <w:rPr>
          <w:rFonts w:ascii="Times New Roman" w:hAnsi="Times New Roman" w:cs="Times New Roman"/>
          <w:sz w:val="24"/>
          <w:szCs w:val="24"/>
        </w:rPr>
      </w:pPr>
    </w:p>
    <w:p w:rsidR="00B93B8C" w:rsidRPr="00252FA3"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lastRenderedPageBreak/>
        <w:t xml:space="preserve">The Company is committed to providing a supportive environment to resolve concerns of sexual harassment as under: </w:t>
      </w:r>
    </w:p>
    <w:p w:rsidR="00B93B8C" w:rsidRPr="00252FA3" w:rsidRDefault="00B93B8C" w:rsidP="00252FA3">
      <w:pPr>
        <w:pStyle w:val="ListParagraph"/>
        <w:spacing w:before="40" w:after="40" w:line="264" w:lineRule="auto"/>
        <w:jc w:val="both"/>
        <w:rPr>
          <w:rFonts w:ascii="Times New Roman" w:hAnsi="Times New Roman" w:cs="Times New Roman"/>
          <w:sz w:val="24"/>
          <w:szCs w:val="24"/>
        </w:rPr>
      </w:pPr>
    </w:p>
    <w:p w:rsidR="00337737" w:rsidRDefault="00985CB0" w:rsidP="00252FA3">
      <w:pPr>
        <w:pStyle w:val="ListParagraph"/>
        <w:numPr>
          <w:ilvl w:val="0"/>
          <w:numId w:val="14"/>
        </w:numPr>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Informal Resolution Options</w:t>
      </w:r>
      <w:r w:rsidR="00B93B8C" w:rsidRPr="00337737">
        <w:rPr>
          <w:rFonts w:ascii="Times New Roman" w:hAnsi="Times New Roman" w:cs="Times New Roman"/>
          <w:sz w:val="24"/>
          <w:szCs w:val="24"/>
        </w:rPr>
        <w:t>:</w:t>
      </w:r>
    </w:p>
    <w:p w:rsidR="00B93B8C" w:rsidRPr="00252FA3" w:rsidRDefault="00985CB0" w:rsidP="00337737">
      <w:pPr>
        <w:pStyle w:val="ListParagraph"/>
        <w:spacing w:before="40" w:after="40" w:line="264" w:lineRule="auto"/>
        <w:ind w:left="1080"/>
        <w:jc w:val="both"/>
        <w:rPr>
          <w:rFonts w:ascii="Times New Roman" w:hAnsi="Times New Roman" w:cs="Times New Roman"/>
          <w:sz w:val="24"/>
          <w:szCs w:val="24"/>
        </w:rPr>
      </w:pPr>
      <w:r w:rsidRPr="00252FA3">
        <w:rPr>
          <w:rFonts w:ascii="Times New Roman" w:hAnsi="Times New Roman" w:cs="Times New Roman"/>
          <w:sz w:val="24"/>
          <w:szCs w:val="24"/>
        </w:rPr>
        <w:t xml:space="preserve">When an incident of sexual harassment occurs, the victim of such conduct can communicate their disapproval and objections immediately to the harasser and request the harasser to behave decently. If the harassment does not stop or if victim is not comfortable with addressing the harasser directly, the victim can bring their concern to the attention of the Complaints Committee for redressal of their grievances. The Complaints Committee will thereafter provide advice or extend support as requested and will undertake prompt investigation to resolve the matter. </w:t>
      </w:r>
    </w:p>
    <w:p w:rsidR="00252FA3" w:rsidRPr="00252FA3" w:rsidRDefault="00252FA3" w:rsidP="00252FA3">
      <w:pPr>
        <w:pStyle w:val="ListParagraph"/>
        <w:spacing w:before="40" w:after="40" w:line="264" w:lineRule="auto"/>
        <w:ind w:left="1080"/>
        <w:jc w:val="both"/>
        <w:rPr>
          <w:rFonts w:ascii="Times New Roman" w:hAnsi="Times New Roman" w:cs="Times New Roman"/>
          <w:sz w:val="24"/>
          <w:szCs w:val="24"/>
        </w:rPr>
      </w:pPr>
    </w:p>
    <w:p w:rsidR="00B93B8C" w:rsidRPr="00252FA3" w:rsidRDefault="00985CB0" w:rsidP="00252FA3">
      <w:pPr>
        <w:pStyle w:val="ListParagraph"/>
        <w:numPr>
          <w:ilvl w:val="0"/>
          <w:numId w:val="14"/>
        </w:numPr>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Complaints</w:t>
      </w:r>
      <w:r w:rsidRPr="00337737">
        <w:rPr>
          <w:rFonts w:ascii="Times New Roman" w:hAnsi="Times New Roman" w:cs="Times New Roman"/>
          <w:sz w:val="24"/>
          <w:szCs w:val="24"/>
        </w:rPr>
        <w:t>:</w:t>
      </w:r>
    </w:p>
    <w:p w:rsidR="00E372A9"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 xml:space="preserve">An employee with a harassment concern, who is not comfortable with the informal resolution options or has exhausted such options, may make a formal complaint to the Presiding Officer of the Complaints Committee constituted by the Management. The complaint shall have to be in writing and can be in form of a letter, preferably within 15 days </w:t>
      </w:r>
      <w:r w:rsidR="00B123C9">
        <w:rPr>
          <w:rFonts w:ascii="Times New Roman" w:hAnsi="Times New Roman" w:cs="Times New Roman"/>
          <w:sz w:val="24"/>
          <w:szCs w:val="24"/>
        </w:rPr>
        <w:t xml:space="preserve">(but not later than 3 months) </w:t>
      </w:r>
      <w:r w:rsidRPr="00252FA3">
        <w:rPr>
          <w:rFonts w:ascii="Times New Roman" w:hAnsi="Times New Roman" w:cs="Times New Roman"/>
          <w:sz w:val="24"/>
          <w:szCs w:val="24"/>
        </w:rPr>
        <w:t>from the date of occurrence of the alleged incident, sent in a sealed envelope. Alternately, the employee can send complaint through an email. The employee is required to disclose their name, department, division and location they are working in, to enable the Presiding Officer to contact them and take the matter forward.</w:t>
      </w:r>
    </w:p>
    <w:p w:rsidR="00B93B8C" w:rsidRPr="00252FA3" w:rsidRDefault="00B93B8C" w:rsidP="00E372A9">
      <w:pPr>
        <w:pStyle w:val="ListParagraph"/>
        <w:spacing w:before="40" w:after="40" w:line="264" w:lineRule="auto"/>
        <w:ind w:left="1560"/>
        <w:jc w:val="both"/>
        <w:rPr>
          <w:rFonts w:ascii="Times New Roman" w:hAnsi="Times New Roman" w:cs="Times New Roman"/>
          <w:sz w:val="24"/>
          <w:szCs w:val="24"/>
        </w:rPr>
      </w:pPr>
    </w:p>
    <w:p w:rsidR="00B93B8C"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The Presiding Officer of the Complaints Committee will proceed to determine whether the allegations (assuming them to be true only for the purpose of this determination) made in the complaint fall under the purview of Sexual Harassment, preferably within 30 days from receipt of the complaint. In the event, the allegation does not fall under the purview of Sexual Harassment or the allegation does not constitute an offence of Sexual Harassment, the Presiding Officer will record this finding with reasons and communica</w:t>
      </w:r>
      <w:r w:rsidR="00B93B8C" w:rsidRPr="00252FA3">
        <w:rPr>
          <w:rFonts w:ascii="Times New Roman" w:hAnsi="Times New Roman" w:cs="Times New Roman"/>
          <w:sz w:val="24"/>
          <w:szCs w:val="24"/>
        </w:rPr>
        <w:t>te the same to the complainant.</w:t>
      </w:r>
    </w:p>
    <w:p w:rsidR="00E372A9" w:rsidRPr="00E372A9" w:rsidRDefault="00E372A9" w:rsidP="00E372A9">
      <w:pPr>
        <w:pStyle w:val="ListParagraph"/>
        <w:rPr>
          <w:rFonts w:ascii="Times New Roman" w:hAnsi="Times New Roman" w:cs="Times New Roman"/>
          <w:sz w:val="24"/>
          <w:szCs w:val="24"/>
        </w:rPr>
      </w:pPr>
    </w:p>
    <w:p w:rsidR="00B93B8C"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 xml:space="preserve">If the Presiding Officer of the Complaints Committee determines that the allegations constitute an act of sexual harassment, he/ she will proceed to investigate the allegation with the assistance of the Complaints Committee. </w:t>
      </w:r>
    </w:p>
    <w:p w:rsidR="00E372A9" w:rsidRPr="00E372A9" w:rsidRDefault="00E372A9" w:rsidP="00E372A9">
      <w:pPr>
        <w:pStyle w:val="ListParagraph"/>
        <w:rPr>
          <w:rFonts w:ascii="Times New Roman" w:hAnsi="Times New Roman" w:cs="Times New Roman"/>
          <w:sz w:val="24"/>
          <w:szCs w:val="24"/>
        </w:rPr>
      </w:pPr>
    </w:p>
    <w:p w:rsidR="00B93B8C"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Where such conduct, on the part of the accused, amounts to a specific offence under the law, the Company shall initiate appropriate action in accordance with law by m</w:t>
      </w:r>
      <w:bookmarkStart w:id="0" w:name="_GoBack"/>
      <w:r w:rsidRPr="00252FA3">
        <w:rPr>
          <w:rFonts w:ascii="Times New Roman" w:hAnsi="Times New Roman" w:cs="Times New Roman"/>
          <w:sz w:val="24"/>
          <w:szCs w:val="24"/>
        </w:rPr>
        <w:t>aki</w:t>
      </w:r>
      <w:bookmarkEnd w:id="0"/>
      <w:r w:rsidRPr="00252FA3">
        <w:rPr>
          <w:rFonts w:ascii="Times New Roman" w:hAnsi="Times New Roman" w:cs="Times New Roman"/>
          <w:sz w:val="24"/>
          <w:szCs w:val="24"/>
        </w:rPr>
        <w:t xml:space="preserve">ng a complaint with the appropriate authority. </w:t>
      </w:r>
    </w:p>
    <w:p w:rsidR="00E372A9" w:rsidRPr="00E372A9" w:rsidRDefault="00E372A9" w:rsidP="00E372A9">
      <w:pPr>
        <w:pStyle w:val="ListParagraph"/>
        <w:rPr>
          <w:rFonts w:ascii="Times New Roman" w:hAnsi="Times New Roman" w:cs="Times New Roman"/>
          <w:sz w:val="24"/>
          <w:szCs w:val="24"/>
        </w:rPr>
      </w:pPr>
    </w:p>
    <w:p w:rsidR="00B93B8C"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lastRenderedPageBreak/>
        <w:t xml:space="preserve">The Complaints Committee shall conduct such investigations in a timely manner and shall submit a written report containing the findings and recommendations to the Executive Director as soon as practically possible and in any case, not later than 90 days from the date of receipt of the complaint. The Executive Director will ensure corrective action on the recommendations of the Complaints Committee and keep the complainant informed of the same. </w:t>
      </w:r>
    </w:p>
    <w:p w:rsidR="00B123C9" w:rsidRPr="00252FA3" w:rsidRDefault="00B123C9" w:rsidP="00B123C9">
      <w:pPr>
        <w:pStyle w:val="ListParagraph"/>
        <w:spacing w:before="40" w:after="40" w:line="264" w:lineRule="auto"/>
        <w:ind w:left="1560"/>
        <w:jc w:val="both"/>
        <w:rPr>
          <w:rFonts w:ascii="Times New Roman" w:hAnsi="Times New Roman" w:cs="Times New Roman"/>
          <w:sz w:val="24"/>
          <w:szCs w:val="24"/>
        </w:rPr>
      </w:pPr>
    </w:p>
    <w:p w:rsidR="00337737" w:rsidRDefault="00985CB0" w:rsidP="00252FA3">
      <w:pPr>
        <w:pStyle w:val="ListParagraph"/>
        <w:numPr>
          <w:ilvl w:val="0"/>
          <w:numId w:val="14"/>
        </w:numPr>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Corrective action</w:t>
      </w:r>
      <w:r w:rsidR="00337737" w:rsidRPr="00337737">
        <w:rPr>
          <w:rFonts w:ascii="Times New Roman" w:hAnsi="Times New Roman" w:cs="Times New Roman"/>
          <w:sz w:val="24"/>
          <w:szCs w:val="24"/>
        </w:rPr>
        <w:t>:</w:t>
      </w:r>
    </w:p>
    <w:p w:rsidR="00B93B8C" w:rsidRPr="00252FA3" w:rsidRDefault="00337737" w:rsidP="00337737">
      <w:pPr>
        <w:pStyle w:val="ListParagraph"/>
        <w:spacing w:before="40" w:after="40" w:line="264" w:lineRule="auto"/>
        <w:ind w:left="1080"/>
        <w:jc w:val="both"/>
        <w:rPr>
          <w:rFonts w:ascii="Times New Roman" w:hAnsi="Times New Roman" w:cs="Times New Roman"/>
          <w:sz w:val="24"/>
          <w:szCs w:val="24"/>
        </w:rPr>
      </w:pPr>
      <w:r w:rsidRPr="00337737">
        <w:rPr>
          <w:rFonts w:ascii="Times New Roman" w:hAnsi="Times New Roman" w:cs="Times New Roman"/>
          <w:sz w:val="24"/>
          <w:szCs w:val="24"/>
        </w:rPr>
        <w:t>Correcti</w:t>
      </w:r>
      <w:r>
        <w:rPr>
          <w:rFonts w:ascii="Times New Roman" w:hAnsi="Times New Roman" w:cs="Times New Roman"/>
          <w:sz w:val="24"/>
          <w:szCs w:val="24"/>
        </w:rPr>
        <w:t>v</w:t>
      </w:r>
      <w:r w:rsidRPr="00337737">
        <w:rPr>
          <w:rFonts w:ascii="Times New Roman" w:hAnsi="Times New Roman" w:cs="Times New Roman"/>
          <w:sz w:val="24"/>
          <w:szCs w:val="24"/>
        </w:rPr>
        <w:t>e action</w:t>
      </w:r>
      <w:r w:rsidR="00985CB0" w:rsidRPr="00252FA3">
        <w:rPr>
          <w:rFonts w:ascii="Times New Roman" w:hAnsi="Times New Roman" w:cs="Times New Roman"/>
          <w:sz w:val="24"/>
          <w:szCs w:val="24"/>
        </w:rPr>
        <w:t xml:space="preserve"> may include any </w:t>
      </w:r>
      <w:r w:rsidR="007616FF" w:rsidRPr="00252FA3">
        <w:rPr>
          <w:rFonts w:ascii="Times New Roman" w:hAnsi="Times New Roman" w:cs="Times New Roman"/>
          <w:sz w:val="24"/>
          <w:szCs w:val="24"/>
        </w:rPr>
        <w:t xml:space="preserve">or combination </w:t>
      </w:r>
      <w:r w:rsidR="00985CB0" w:rsidRPr="00252FA3">
        <w:rPr>
          <w:rFonts w:ascii="Times New Roman" w:hAnsi="Times New Roman" w:cs="Times New Roman"/>
          <w:sz w:val="24"/>
          <w:szCs w:val="24"/>
        </w:rPr>
        <w:t xml:space="preserve">of the following: </w:t>
      </w:r>
    </w:p>
    <w:p w:rsidR="00B93B8C" w:rsidRPr="00252FA3"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 xml:space="preserve">Formal apology </w:t>
      </w:r>
    </w:p>
    <w:p w:rsidR="00B93B8C" w:rsidRPr="00252FA3" w:rsidRDefault="0092516F"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Counseling</w:t>
      </w:r>
    </w:p>
    <w:p w:rsidR="00B93B8C" w:rsidRPr="00252FA3"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 xml:space="preserve">Written warning to the perpetrator and a copy of it maintained in the employee’s file. </w:t>
      </w:r>
    </w:p>
    <w:p w:rsidR="00B93B8C" w:rsidRPr="00252FA3"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 xml:space="preserve">Change of work assignment / transfer for either the perpetrator or the victim. </w:t>
      </w:r>
    </w:p>
    <w:p w:rsidR="00B93B8C" w:rsidRPr="00252FA3" w:rsidRDefault="00985CB0"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 xml:space="preserve">Suspension or termination of services of the employee found guilty of the offence </w:t>
      </w:r>
    </w:p>
    <w:p w:rsidR="007616FF" w:rsidRPr="00252FA3" w:rsidRDefault="007616FF" w:rsidP="00252FA3">
      <w:pPr>
        <w:pStyle w:val="ListParagraph"/>
        <w:numPr>
          <w:ilvl w:val="1"/>
          <w:numId w:val="14"/>
        </w:numPr>
        <w:spacing w:before="40" w:after="40" w:line="264" w:lineRule="auto"/>
        <w:ind w:left="1560"/>
        <w:jc w:val="both"/>
        <w:rPr>
          <w:rFonts w:ascii="Times New Roman" w:hAnsi="Times New Roman" w:cs="Times New Roman"/>
          <w:sz w:val="24"/>
          <w:szCs w:val="24"/>
        </w:rPr>
      </w:pPr>
      <w:r w:rsidRPr="00252FA3">
        <w:rPr>
          <w:rFonts w:ascii="Times New Roman" w:hAnsi="Times New Roman" w:cs="Times New Roman"/>
          <w:sz w:val="24"/>
          <w:szCs w:val="24"/>
        </w:rPr>
        <w:t>Reporting to Authorities who can take legal action against the employee found guilty of the offence.</w:t>
      </w:r>
    </w:p>
    <w:p w:rsidR="00252FA3" w:rsidRDefault="00252FA3" w:rsidP="00252FA3">
      <w:pPr>
        <w:spacing w:before="40" w:after="40" w:line="264" w:lineRule="auto"/>
        <w:ind w:left="1170"/>
        <w:jc w:val="both"/>
        <w:rPr>
          <w:rFonts w:ascii="Times New Roman" w:hAnsi="Times New Roman" w:cs="Times New Roman"/>
          <w:sz w:val="24"/>
          <w:szCs w:val="24"/>
        </w:rPr>
      </w:pPr>
    </w:p>
    <w:p w:rsidR="004845A9" w:rsidRPr="00252FA3" w:rsidRDefault="00985CB0" w:rsidP="00252FA3">
      <w:pPr>
        <w:pStyle w:val="ListParagraph"/>
        <w:numPr>
          <w:ilvl w:val="0"/>
          <w:numId w:val="14"/>
        </w:numPr>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 xml:space="preserve">In case the complaint is found to be false, the Complainant shallbe liable for appropriate disciplinary action by the Management. </w:t>
      </w:r>
    </w:p>
    <w:p w:rsidR="007616FF" w:rsidRPr="00252FA3" w:rsidRDefault="007616FF" w:rsidP="00252FA3">
      <w:pPr>
        <w:spacing w:before="40" w:after="40" w:line="264" w:lineRule="auto"/>
        <w:ind w:left="1170"/>
        <w:jc w:val="both"/>
        <w:rPr>
          <w:rFonts w:ascii="Times New Roman" w:hAnsi="Times New Roman" w:cs="Times New Roman"/>
          <w:sz w:val="24"/>
          <w:szCs w:val="24"/>
        </w:rPr>
      </w:pPr>
    </w:p>
    <w:p w:rsidR="00B93B8C" w:rsidRPr="00252FA3" w:rsidRDefault="00985CB0" w:rsidP="00252FA3">
      <w:pPr>
        <w:pStyle w:val="ListParagraph"/>
        <w:numPr>
          <w:ilvl w:val="0"/>
          <w:numId w:val="9"/>
        </w:numPr>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CONFIDENTIALITY:</w:t>
      </w:r>
    </w:p>
    <w:p w:rsidR="00B93B8C" w:rsidRPr="00252FA3" w:rsidRDefault="00B93B8C" w:rsidP="00252FA3">
      <w:pPr>
        <w:pStyle w:val="ListParagraph"/>
        <w:spacing w:before="40" w:after="40" w:line="264" w:lineRule="auto"/>
        <w:jc w:val="both"/>
        <w:rPr>
          <w:rFonts w:ascii="Times New Roman" w:hAnsi="Times New Roman" w:cs="Times New Roman"/>
          <w:sz w:val="24"/>
          <w:szCs w:val="24"/>
        </w:rPr>
      </w:pPr>
    </w:p>
    <w:p w:rsidR="0082655B" w:rsidRPr="00252FA3"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The Company understands that it is difficult for the victim to come forward with a complaint of sexual harassment and recognizes the victim’s interest in ke</w:t>
      </w:r>
      <w:r w:rsidR="0082655B" w:rsidRPr="00252FA3">
        <w:rPr>
          <w:rFonts w:ascii="Times New Roman" w:hAnsi="Times New Roman" w:cs="Times New Roman"/>
          <w:sz w:val="24"/>
          <w:szCs w:val="24"/>
        </w:rPr>
        <w:t>eping the matter confidential to</w:t>
      </w:r>
      <w:r w:rsidRPr="00252FA3">
        <w:rPr>
          <w:rFonts w:ascii="Times New Roman" w:hAnsi="Times New Roman" w:cs="Times New Roman"/>
          <w:sz w:val="24"/>
          <w:szCs w:val="24"/>
        </w:rPr>
        <w:t xml:space="preserve"> protect the interests of the victim, the accused person and others who may report incidents of sexual harassment, confidentiality will be maintained throughout the investigatory process to the extent practicable and appropriate under the circumstances. </w:t>
      </w:r>
    </w:p>
    <w:p w:rsidR="0082655B" w:rsidRPr="00252FA3" w:rsidRDefault="0082655B" w:rsidP="00252FA3">
      <w:pPr>
        <w:pStyle w:val="ListParagraph"/>
        <w:spacing w:before="40" w:after="40" w:line="264" w:lineRule="auto"/>
        <w:jc w:val="both"/>
        <w:rPr>
          <w:rFonts w:ascii="Times New Roman" w:hAnsi="Times New Roman" w:cs="Times New Roman"/>
          <w:sz w:val="24"/>
          <w:szCs w:val="24"/>
        </w:rPr>
      </w:pPr>
    </w:p>
    <w:p w:rsidR="0082655B" w:rsidRPr="00252FA3" w:rsidRDefault="00985CB0" w:rsidP="00252FA3">
      <w:pPr>
        <w:pStyle w:val="ListParagraph"/>
        <w:numPr>
          <w:ilvl w:val="0"/>
          <w:numId w:val="9"/>
        </w:numPr>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ACCESS TO REPORTS AND DOCUMENTS:</w:t>
      </w:r>
    </w:p>
    <w:p w:rsidR="0082655B" w:rsidRPr="00252FA3" w:rsidRDefault="0082655B" w:rsidP="00252FA3">
      <w:pPr>
        <w:pStyle w:val="ListParagraph"/>
        <w:spacing w:before="40" w:after="40" w:line="264" w:lineRule="auto"/>
        <w:jc w:val="both"/>
        <w:rPr>
          <w:rFonts w:ascii="Times New Roman" w:hAnsi="Times New Roman" w:cs="Times New Roman"/>
          <w:sz w:val="24"/>
          <w:szCs w:val="24"/>
        </w:rPr>
      </w:pPr>
    </w:p>
    <w:p w:rsidR="0082655B" w:rsidRPr="00252FA3" w:rsidRDefault="00985CB0" w:rsidP="00252FA3">
      <w:pPr>
        <w:pStyle w:val="ListParagraph"/>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 xml:space="preserve">All records of complaints, including contents of meetings, results of investigations and other relevant material will be kept confidential by the Company except where disclosure is required under disciplinary or other remedial processes. </w:t>
      </w:r>
    </w:p>
    <w:p w:rsidR="0082655B" w:rsidRPr="00252FA3" w:rsidRDefault="0082655B" w:rsidP="00252FA3">
      <w:pPr>
        <w:pStyle w:val="ListParagraph"/>
        <w:spacing w:before="40" w:after="40" w:line="264" w:lineRule="auto"/>
        <w:jc w:val="both"/>
        <w:rPr>
          <w:rFonts w:ascii="Times New Roman" w:hAnsi="Times New Roman" w:cs="Times New Roman"/>
          <w:sz w:val="24"/>
          <w:szCs w:val="24"/>
        </w:rPr>
      </w:pPr>
    </w:p>
    <w:p w:rsidR="0082655B" w:rsidRPr="00252FA3" w:rsidRDefault="00985CB0" w:rsidP="00252FA3">
      <w:pPr>
        <w:pStyle w:val="ListParagraph"/>
        <w:numPr>
          <w:ilvl w:val="0"/>
          <w:numId w:val="9"/>
        </w:numPr>
        <w:tabs>
          <w:tab w:val="left" w:pos="720"/>
          <w:tab w:val="left" w:pos="810"/>
        </w:tabs>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PROTECTION TO COMPLAINANT / VICTIM:</w:t>
      </w:r>
    </w:p>
    <w:p w:rsidR="0082655B" w:rsidRPr="00252FA3" w:rsidRDefault="0082655B" w:rsidP="00252FA3">
      <w:pPr>
        <w:pStyle w:val="ListParagraph"/>
        <w:tabs>
          <w:tab w:val="left" w:pos="720"/>
          <w:tab w:val="left" w:pos="810"/>
        </w:tabs>
        <w:spacing w:before="40" w:after="40" w:line="264" w:lineRule="auto"/>
        <w:jc w:val="both"/>
        <w:rPr>
          <w:rFonts w:ascii="Times New Roman" w:hAnsi="Times New Roman" w:cs="Times New Roman"/>
          <w:sz w:val="24"/>
          <w:szCs w:val="24"/>
        </w:rPr>
      </w:pPr>
    </w:p>
    <w:p w:rsidR="0082655B" w:rsidRPr="00252FA3" w:rsidRDefault="00985CB0" w:rsidP="00252FA3">
      <w:pPr>
        <w:pStyle w:val="ListParagraph"/>
        <w:tabs>
          <w:tab w:val="left" w:pos="720"/>
          <w:tab w:val="left" w:pos="810"/>
        </w:tabs>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lastRenderedPageBreak/>
        <w:t>The Company is committed to ensuring that no employee who brings forward a harassment concern is subject to any form of reprisal. Any reprisal will be subject to disciplinary action. The Company will ensure that the victim or witnesses are not victimized or discriminated against while dealing with complaints of sexual harassment. However, anyone who abuses the procedure (for example, by maliciously putting an allegation knowing it to be untrue) will be subj</w:t>
      </w:r>
      <w:r w:rsidR="0082655B" w:rsidRPr="00252FA3">
        <w:rPr>
          <w:rFonts w:ascii="Times New Roman" w:hAnsi="Times New Roman" w:cs="Times New Roman"/>
          <w:sz w:val="24"/>
          <w:szCs w:val="24"/>
        </w:rPr>
        <w:t>ect to disciplinary action.</w:t>
      </w:r>
    </w:p>
    <w:p w:rsidR="00880185" w:rsidRPr="00252FA3" w:rsidRDefault="00880185" w:rsidP="00252FA3">
      <w:pPr>
        <w:pStyle w:val="ListParagraph"/>
        <w:tabs>
          <w:tab w:val="left" w:pos="720"/>
          <w:tab w:val="left" w:pos="810"/>
        </w:tabs>
        <w:spacing w:before="40" w:after="40" w:line="264" w:lineRule="auto"/>
        <w:jc w:val="both"/>
        <w:rPr>
          <w:rFonts w:ascii="Times New Roman" w:hAnsi="Times New Roman" w:cs="Times New Roman"/>
          <w:sz w:val="24"/>
          <w:szCs w:val="24"/>
        </w:rPr>
      </w:pPr>
    </w:p>
    <w:p w:rsidR="0082655B" w:rsidRPr="00252FA3" w:rsidRDefault="00985CB0" w:rsidP="00252FA3">
      <w:pPr>
        <w:pStyle w:val="ListParagraph"/>
        <w:numPr>
          <w:ilvl w:val="0"/>
          <w:numId w:val="9"/>
        </w:numPr>
        <w:tabs>
          <w:tab w:val="left" w:pos="720"/>
          <w:tab w:val="left" w:pos="810"/>
        </w:tabs>
        <w:spacing w:before="40" w:after="40" w:line="264" w:lineRule="auto"/>
        <w:jc w:val="both"/>
        <w:rPr>
          <w:rFonts w:ascii="Times New Roman" w:hAnsi="Times New Roman" w:cs="Times New Roman"/>
          <w:sz w:val="24"/>
          <w:szCs w:val="24"/>
        </w:rPr>
      </w:pPr>
      <w:r w:rsidRPr="00252FA3">
        <w:rPr>
          <w:rFonts w:ascii="Times New Roman" w:hAnsi="Times New Roman" w:cs="Times New Roman"/>
          <w:b/>
          <w:sz w:val="24"/>
          <w:szCs w:val="24"/>
        </w:rPr>
        <w:t>CONCLUSION:</w:t>
      </w:r>
    </w:p>
    <w:p w:rsidR="0082655B" w:rsidRPr="00252FA3" w:rsidRDefault="0082655B" w:rsidP="00252FA3">
      <w:pPr>
        <w:pStyle w:val="ListParagraph"/>
        <w:tabs>
          <w:tab w:val="left" w:pos="720"/>
          <w:tab w:val="left" w:pos="810"/>
        </w:tabs>
        <w:spacing w:before="40" w:after="40" w:line="264" w:lineRule="auto"/>
        <w:jc w:val="both"/>
        <w:rPr>
          <w:rFonts w:ascii="Times New Roman" w:hAnsi="Times New Roman" w:cs="Times New Roman"/>
          <w:sz w:val="24"/>
          <w:szCs w:val="24"/>
        </w:rPr>
      </w:pPr>
    </w:p>
    <w:p w:rsidR="0018130E" w:rsidRDefault="00985CB0" w:rsidP="00252FA3">
      <w:pPr>
        <w:pStyle w:val="ListParagraph"/>
        <w:tabs>
          <w:tab w:val="left" w:pos="720"/>
          <w:tab w:val="left" w:pos="810"/>
        </w:tabs>
        <w:spacing w:before="40" w:after="40" w:line="264" w:lineRule="auto"/>
        <w:jc w:val="both"/>
        <w:rPr>
          <w:rFonts w:ascii="Times New Roman" w:hAnsi="Times New Roman" w:cs="Times New Roman"/>
          <w:sz w:val="24"/>
          <w:szCs w:val="24"/>
        </w:rPr>
      </w:pPr>
      <w:r w:rsidRPr="00252FA3">
        <w:rPr>
          <w:rFonts w:ascii="Times New Roman" w:hAnsi="Times New Roman" w:cs="Times New Roman"/>
          <w:sz w:val="24"/>
          <w:szCs w:val="24"/>
        </w:rPr>
        <w:t>In conclusion, the Company reiterates its commitment to providing its employees, a workplace free from harassment/ discrimination and where every employee is t</w:t>
      </w:r>
      <w:r w:rsidR="0082655B" w:rsidRPr="00252FA3">
        <w:rPr>
          <w:rFonts w:ascii="Times New Roman" w:hAnsi="Times New Roman" w:cs="Times New Roman"/>
          <w:sz w:val="24"/>
          <w:szCs w:val="24"/>
        </w:rPr>
        <w:t>reated with dignity and respect</w:t>
      </w:r>
      <w:r w:rsidR="00252FA3">
        <w:rPr>
          <w:rFonts w:ascii="Times New Roman" w:hAnsi="Times New Roman" w:cs="Times New Roman"/>
          <w:sz w:val="24"/>
          <w:szCs w:val="24"/>
        </w:rPr>
        <w:t>.</w:t>
      </w:r>
    </w:p>
    <w:p w:rsidR="00A8789D" w:rsidRDefault="00A8789D" w:rsidP="00252FA3">
      <w:pPr>
        <w:pStyle w:val="ListParagraph"/>
        <w:tabs>
          <w:tab w:val="left" w:pos="720"/>
          <w:tab w:val="left" w:pos="810"/>
        </w:tabs>
        <w:spacing w:before="40" w:after="40" w:line="264" w:lineRule="auto"/>
        <w:jc w:val="both"/>
        <w:rPr>
          <w:rFonts w:ascii="Times New Roman" w:hAnsi="Times New Roman" w:cs="Times New Roman"/>
          <w:sz w:val="24"/>
          <w:szCs w:val="24"/>
        </w:rPr>
      </w:pPr>
    </w:p>
    <w:p w:rsidR="00A8789D" w:rsidRPr="00252FA3" w:rsidRDefault="00A8789D" w:rsidP="00252FA3">
      <w:pPr>
        <w:pStyle w:val="ListParagraph"/>
        <w:tabs>
          <w:tab w:val="left" w:pos="720"/>
          <w:tab w:val="left" w:pos="810"/>
        </w:tabs>
        <w:spacing w:before="40" w:after="40" w:line="264" w:lineRule="auto"/>
        <w:jc w:val="both"/>
        <w:rPr>
          <w:rFonts w:ascii="Times New Roman" w:hAnsi="Times New Roman" w:cs="Times New Roman"/>
          <w:sz w:val="24"/>
          <w:szCs w:val="24"/>
        </w:rPr>
      </w:pPr>
    </w:p>
    <w:sectPr w:rsidR="00A8789D" w:rsidRPr="00252FA3" w:rsidSect="00865C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AF7" w:rsidRDefault="006E2AF7" w:rsidP="006F0C50">
      <w:pPr>
        <w:spacing w:after="0" w:line="240" w:lineRule="auto"/>
      </w:pPr>
      <w:r>
        <w:separator/>
      </w:r>
    </w:p>
  </w:endnote>
  <w:endnote w:type="continuationSeparator" w:id="1">
    <w:p w:rsidR="006E2AF7" w:rsidRDefault="006E2AF7" w:rsidP="006F0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1C" w:rsidRDefault="00335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37187318"/>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2F44D6" w:rsidRPr="002F44D6" w:rsidRDefault="002F44D6">
            <w:pPr>
              <w:pStyle w:val="Footer"/>
              <w:jc w:val="center"/>
              <w:rPr>
                <w:rFonts w:ascii="Times New Roman" w:hAnsi="Times New Roman" w:cs="Times New Roman"/>
              </w:rPr>
            </w:pPr>
            <w:r w:rsidRPr="002F44D6">
              <w:rPr>
                <w:rFonts w:ascii="Times New Roman" w:hAnsi="Times New Roman" w:cs="Times New Roman"/>
              </w:rPr>
              <w:t xml:space="preserve">Page </w:t>
            </w:r>
            <w:r w:rsidR="00744577" w:rsidRPr="002F44D6">
              <w:rPr>
                <w:rFonts w:ascii="Times New Roman" w:hAnsi="Times New Roman" w:cs="Times New Roman"/>
                <w:b/>
                <w:bCs/>
                <w:sz w:val="24"/>
                <w:szCs w:val="24"/>
              </w:rPr>
              <w:fldChar w:fldCharType="begin"/>
            </w:r>
            <w:r w:rsidRPr="002F44D6">
              <w:rPr>
                <w:rFonts w:ascii="Times New Roman" w:hAnsi="Times New Roman" w:cs="Times New Roman"/>
                <w:b/>
                <w:bCs/>
              </w:rPr>
              <w:instrText xml:space="preserve"> PAGE </w:instrText>
            </w:r>
            <w:r w:rsidR="00744577" w:rsidRPr="002F44D6">
              <w:rPr>
                <w:rFonts w:ascii="Times New Roman" w:hAnsi="Times New Roman" w:cs="Times New Roman"/>
                <w:b/>
                <w:bCs/>
                <w:sz w:val="24"/>
                <w:szCs w:val="24"/>
              </w:rPr>
              <w:fldChar w:fldCharType="separate"/>
            </w:r>
            <w:r w:rsidR="00CD26B8">
              <w:rPr>
                <w:rFonts w:ascii="Times New Roman" w:hAnsi="Times New Roman" w:cs="Times New Roman"/>
                <w:b/>
                <w:bCs/>
                <w:noProof/>
              </w:rPr>
              <w:t>5</w:t>
            </w:r>
            <w:r w:rsidR="00744577" w:rsidRPr="002F44D6">
              <w:rPr>
                <w:rFonts w:ascii="Times New Roman" w:hAnsi="Times New Roman" w:cs="Times New Roman"/>
                <w:b/>
                <w:bCs/>
                <w:sz w:val="24"/>
                <w:szCs w:val="24"/>
              </w:rPr>
              <w:fldChar w:fldCharType="end"/>
            </w:r>
            <w:r w:rsidRPr="002F44D6">
              <w:rPr>
                <w:rFonts w:ascii="Times New Roman" w:hAnsi="Times New Roman" w:cs="Times New Roman"/>
              </w:rPr>
              <w:t xml:space="preserve"> of </w:t>
            </w:r>
            <w:r w:rsidR="00744577" w:rsidRPr="002F44D6">
              <w:rPr>
                <w:rFonts w:ascii="Times New Roman" w:hAnsi="Times New Roman" w:cs="Times New Roman"/>
                <w:b/>
                <w:bCs/>
                <w:sz w:val="24"/>
                <w:szCs w:val="24"/>
              </w:rPr>
              <w:fldChar w:fldCharType="begin"/>
            </w:r>
            <w:r w:rsidRPr="002F44D6">
              <w:rPr>
                <w:rFonts w:ascii="Times New Roman" w:hAnsi="Times New Roman" w:cs="Times New Roman"/>
                <w:b/>
                <w:bCs/>
              </w:rPr>
              <w:instrText xml:space="preserve"> NUMPAGES  </w:instrText>
            </w:r>
            <w:r w:rsidR="00744577" w:rsidRPr="002F44D6">
              <w:rPr>
                <w:rFonts w:ascii="Times New Roman" w:hAnsi="Times New Roman" w:cs="Times New Roman"/>
                <w:b/>
                <w:bCs/>
                <w:sz w:val="24"/>
                <w:szCs w:val="24"/>
              </w:rPr>
              <w:fldChar w:fldCharType="separate"/>
            </w:r>
            <w:r w:rsidR="00CD26B8">
              <w:rPr>
                <w:rFonts w:ascii="Times New Roman" w:hAnsi="Times New Roman" w:cs="Times New Roman"/>
                <w:b/>
                <w:bCs/>
                <w:noProof/>
              </w:rPr>
              <w:t>5</w:t>
            </w:r>
            <w:r w:rsidR="00744577" w:rsidRPr="002F44D6">
              <w:rPr>
                <w:rFonts w:ascii="Times New Roman" w:hAnsi="Times New Roman" w:cs="Times New Roman"/>
                <w:b/>
                <w:bCs/>
                <w:sz w:val="24"/>
                <w:szCs w:val="24"/>
              </w:rPr>
              <w:fldChar w:fldCharType="end"/>
            </w:r>
          </w:p>
        </w:sdtContent>
      </w:sdt>
    </w:sdtContent>
  </w:sdt>
  <w:p w:rsidR="002F44D6" w:rsidRDefault="002F44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1C" w:rsidRDefault="00335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AF7" w:rsidRDefault="006E2AF7" w:rsidP="006F0C50">
      <w:pPr>
        <w:spacing w:after="0" w:line="240" w:lineRule="auto"/>
      </w:pPr>
      <w:r>
        <w:separator/>
      </w:r>
    </w:p>
  </w:footnote>
  <w:footnote w:type="continuationSeparator" w:id="1">
    <w:p w:rsidR="006E2AF7" w:rsidRDefault="006E2AF7" w:rsidP="006F0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1C" w:rsidRDefault="00335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F97" w:rsidRDefault="007E4F97" w:rsidP="007E4F97">
    <w:pPr>
      <w:pStyle w:val="Header"/>
      <w:rPr>
        <w:rFonts w:ascii="Arial" w:hAnsi="Arial" w:cs="Arial"/>
        <w:b/>
        <w:sz w:val="24"/>
        <w:szCs w:val="24"/>
      </w:rPr>
    </w:pPr>
    <w:r w:rsidRPr="006E194D">
      <w:rPr>
        <w:noProof/>
      </w:rPr>
      <w:drawing>
        <wp:inline distT="0" distB="0" distL="0" distR="0">
          <wp:extent cx="657225" cy="604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57225" cy="600075"/>
                  </a:xfrm>
                  <a:prstGeom prst="rect">
                    <a:avLst/>
                  </a:prstGeom>
                  <a:noFill/>
                  <a:ln w="9525">
                    <a:noFill/>
                    <a:miter lim="800000"/>
                    <a:headEnd/>
                    <a:tailEnd/>
                  </a:ln>
                </pic:spPr>
              </pic:pic>
            </a:graphicData>
          </a:graphic>
        </wp:inline>
      </w:drawing>
    </w:r>
  </w:p>
  <w:p w:rsidR="007E4F97" w:rsidRPr="006E194D" w:rsidRDefault="007E4F97" w:rsidP="007E4F97">
    <w:pPr>
      <w:pStyle w:val="Header"/>
      <w:ind w:left="-540"/>
    </w:pPr>
    <w:r w:rsidRPr="00413191">
      <w:rPr>
        <w:rFonts w:ascii="Arial" w:hAnsi="Arial" w:cs="Arial"/>
        <w:b/>
        <w:sz w:val="24"/>
        <w:szCs w:val="24"/>
      </w:rPr>
      <w:t>Alumilite</w:t>
    </w:r>
    <w:r w:rsidR="0033541C">
      <w:rPr>
        <w:rFonts w:ascii="Arial" w:hAnsi="Arial" w:cs="Arial"/>
        <w:b/>
        <w:sz w:val="24"/>
        <w:szCs w:val="24"/>
      </w:rPr>
      <w:t xml:space="preserve"> </w:t>
    </w:r>
    <w:r w:rsidRPr="00413191">
      <w:rPr>
        <w:rFonts w:ascii="Arial" w:hAnsi="Arial" w:cs="Arial"/>
        <w:b/>
        <w:sz w:val="24"/>
        <w:szCs w:val="24"/>
      </w:rPr>
      <w:t xml:space="preserve">Architecturals </w:t>
    </w:r>
  </w:p>
  <w:p w:rsidR="007E4F97" w:rsidRDefault="007E4F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1C" w:rsidRDefault="00335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271"/>
    <w:multiLevelType w:val="hybridMultilevel"/>
    <w:tmpl w:val="7854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F21"/>
    <w:multiLevelType w:val="hybridMultilevel"/>
    <w:tmpl w:val="15BC2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F604E"/>
    <w:multiLevelType w:val="hybridMultilevel"/>
    <w:tmpl w:val="6F349CDC"/>
    <w:lvl w:ilvl="0" w:tplc="23A83742">
      <w:start w:val="1"/>
      <w:numFmt w:val="lowerRoman"/>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630F8"/>
    <w:multiLevelType w:val="hybridMultilevel"/>
    <w:tmpl w:val="8C44AB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782C10"/>
    <w:multiLevelType w:val="hybridMultilevel"/>
    <w:tmpl w:val="6652AF24"/>
    <w:lvl w:ilvl="0" w:tplc="A922275C">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26817C5"/>
    <w:multiLevelType w:val="hybridMultilevel"/>
    <w:tmpl w:val="438CA69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2FE2E3F"/>
    <w:multiLevelType w:val="hybridMultilevel"/>
    <w:tmpl w:val="A4B0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D3862"/>
    <w:multiLevelType w:val="hybridMultilevel"/>
    <w:tmpl w:val="A36A85C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8275C71"/>
    <w:multiLevelType w:val="hybridMultilevel"/>
    <w:tmpl w:val="631467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F62949"/>
    <w:multiLevelType w:val="hybridMultilevel"/>
    <w:tmpl w:val="F22C1200"/>
    <w:lvl w:ilvl="0" w:tplc="D8E087AA">
      <w:start w:val="3"/>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4364047B"/>
    <w:multiLevelType w:val="hybridMultilevel"/>
    <w:tmpl w:val="483C8B3A"/>
    <w:lvl w:ilvl="0" w:tplc="B28E8C8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65F51E8"/>
    <w:multiLevelType w:val="hybridMultilevel"/>
    <w:tmpl w:val="6F349CDC"/>
    <w:lvl w:ilvl="0" w:tplc="23A83742">
      <w:start w:val="1"/>
      <w:numFmt w:val="lowerRoman"/>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1601E9"/>
    <w:multiLevelType w:val="hybridMultilevel"/>
    <w:tmpl w:val="065685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1AD54EC"/>
    <w:multiLevelType w:val="hybridMultilevel"/>
    <w:tmpl w:val="C31C9170"/>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1465A9"/>
    <w:multiLevelType w:val="hybridMultilevel"/>
    <w:tmpl w:val="FB4AEEA6"/>
    <w:lvl w:ilvl="0" w:tplc="FB160C3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79C53D3F"/>
    <w:multiLevelType w:val="hybridMultilevel"/>
    <w:tmpl w:val="6F349CDC"/>
    <w:lvl w:ilvl="0" w:tplc="23A83742">
      <w:start w:val="1"/>
      <w:numFmt w:val="lowerRoman"/>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943C40"/>
    <w:multiLevelType w:val="hybridMultilevel"/>
    <w:tmpl w:val="E9BC7A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93687924">
      <w:start w:val="6"/>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4"/>
  </w:num>
  <w:num w:numId="4">
    <w:abstractNumId w:val="7"/>
  </w:num>
  <w:num w:numId="5">
    <w:abstractNumId w:val="5"/>
  </w:num>
  <w:num w:numId="6">
    <w:abstractNumId w:val="13"/>
  </w:num>
  <w:num w:numId="7">
    <w:abstractNumId w:val="3"/>
  </w:num>
  <w:num w:numId="8">
    <w:abstractNumId w:val="8"/>
  </w:num>
  <w:num w:numId="9">
    <w:abstractNumId w:val="1"/>
  </w:num>
  <w:num w:numId="10">
    <w:abstractNumId w:val="10"/>
  </w:num>
  <w:num w:numId="11">
    <w:abstractNumId w:val="4"/>
  </w:num>
  <w:num w:numId="12">
    <w:abstractNumId w:val="2"/>
  </w:num>
  <w:num w:numId="13">
    <w:abstractNumId w:val="12"/>
  </w:num>
  <w:num w:numId="14">
    <w:abstractNumId w:val="16"/>
  </w:num>
  <w:num w:numId="15">
    <w:abstractNumId w:val="9"/>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2CAF"/>
    <w:rsid w:val="0018130E"/>
    <w:rsid w:val="001B51E4"/>
    <w:rsid w:val="002358C0"/>
    <w:rsid w:val="00252FA3"/>
    <w:rsid w:val="00254549"/>
    <w:rsid w:val="002D617D"/>
    <w:rsid w:val="002E3501"/>
    <w:rsid w:val="002F3696"/>
    <w:rsid w:val="002F44D6"/>
    <w:rsid w:val="002F575D"/>
    <w:rsid w:val="0033541C"/>
    <w:rsid w:val="00337737"/>
    <w:rsid w:val="003443E1"/>
    <w:rsid w:val="00394D44"/>
    <w:rsid w:val="003F1EFB"/>
    <w:rsid w:val="004756A2"/>
    <w:rsid w:val="004845A9"/>
    <w:rsid w:val="004872CF"/>
    <w:rsid w:val="004A6661"/>
    <w:rsid w:val="004C1063"/>
    <w:rsid w:val="0052125D"/>
    <w:rsid w:val="00530869"/>
    <w:rsid w:val="00580FBE"/>
    <w:rsid w:val="00601C28"/>
    <w:rsid w:val="00693BAE"/>
    <w:rsid w:val="006E2AF7"/>
    <w:rsid w:val="006E717C"/>
    <w:rsid w:val="006F0C50"/>
    <w:rsid w:val="00744577"/>
    <w:rsid w:val="007616FF"/>
    <w:rsid w:val="00762A39"/>
    <w:rsid w:val="007D0E86"/>
    <w:rsid w:val="007E4F97"/>
    <w:rsid w:val="007F3EC7"/>
    <w:rsid w:val="0082017A"/>
    <w:rsid w:val="0082655B"/>
    <w:rsid w:val="00833EEA"/>
    <w:rsid w:val="00865C41"/>
    <w:rsid w:val="00880185"/>
    <w:rsid w:val="0092516F"/>
    <w:rsid w:val="009628D7"/>
    <w:rsid w:val="00985CB0"/>
    <w:rsid w:val="00A23600"/>
    <w:rsid w:val="00A32CAF"/>
    <w:rsid w:val="00A8789D"/>
    <w:rsid w:val="00AC7DE8"/>
    <w:rsid w:val="00AE5BDB"/>
    <w:rsid w:val="00B123C9"/>
    <w:rsid w:val="00B93B8C"/>
    <w:rsid w:val="00BA1BB9"/>
    <w:rsid w:val="00BF5D61"/>
    <w:rsid w:val="00C16E3F"/>
    <w:rsid w:val="00C92C63"/>
    <w:rsid w:val="00CA30DC"/>
    <w:rsid w:val="00CD26B8"/>
    <w:rsid w:val="00D0289C"/>
    <w:rsid w:val="00D07D0E"/>
    <w:rsid w:val="00D10686"/>
    <w:rsid w:val="00DC7FC1"/>
    <w:rsid w:val="00E14B90"/>
    <w:rsid w:val="00E372A9"/>
    <w:rsid w:val="00E61295"/>
    <w:rsid w:val="00E7509F"/>
    <w:rsid w:val="00F41E7D"/>
    <w:rsid w:val="00FB39F6"/>
    <w:rsid w:val="00FC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063"/>
    <w:pPr>
      <w:ind w:left="720"/>
      <w:contextualSpacing/>
    </w:pPr>
  </w:style>
  <w:style w:type="paragraph" w:styleId="Header">
    <w:name w:val="header"/>
    <w:basedOn w:val="Normal"/>
    <w:link w:val="HeaderChar"/>
    <w:uiPriority w:val="99"/>
    <w:unhideWhenUsed/>
    <w:rsid w:val="006F0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C50"/>
  </w:style>
  <w:style w:type="paragraph" w:styleId="Footer">
    <w:name w:val="footer"/>
    <w:basedOn w:val="Normal"/>
    <w:link w:val="FooterChar"/>
    <w:uiPriority w:val="99"/>
    <w:unhideWhenUsed/>
    <w:rsid w:val="006F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C50"/>
  </w:style>
  <w:style w:type="paragraph" w:styleId="BalloonText">
    <w:name w:val="Balloon Text"/>
    <w:basedOn w:val="Normal"/>
    <w:link w:val="BalloonTextChar"/>
    <w:uiPriority w:val="99"/>
    <w:semiHidden/>
    <w:unhideWhenUsed/>
    <w:rsid w:val="007E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253601">
      <w:bodyDiv w:val="1"/>
      <w:marLeft w:val="0"/>
      <w:marRight w:val="0"/>
      <w:marTop w:val="0"/>
      <w:marBottom w:val="0"/>
      <w:divBdr>
        <w:top w:val="none" w:sz="0" w:space="0" w:color="auto"/>
        <w:left w:val="none" w:sz="0" w:space="0" w:color="auto"/>
        <w:bottom w:val="none" w:sz="0" w:space="0" w:color="auto"/>
        <w:right w:val="none" w:sz="0" w:space="0" w:color="auto"/>
      </w:divBdr>
      <w:divsChild>
        <w:div w:id="1014305450">
          <w:marLeft w:val="0"/>
          <w:marRight w:val="0"/>
          <w:marTop w:val="0"/>
          <w:marBottom w:val="0"/>
          <w:divBdr>
            <w:top w:val="none" w:sz="0" w:space="0" w:color="auto"/>
            <w:left w:val="none" w:sz="0" w:space="0" w:color="auto"/>
            <w:bottom w:val="none" w:sz="0" w:space="0" w:color="auto"/>
            <w:right w:val="none" w:sz="0" w:space="0" w:color="auto"/>
          </w:divBdr>
        </w:div>
        <w:div w:id="577862218">
          <w:marLeft w:val="0"/>
          <w:marRight w:val="0"/>
          <w:marTop w:val="0"/>
          <w:marBottom w:val="0"/>
          <w:divBdr>
            <w:top w:val="none" w:sz="0" w:space="0" w:color="auto"/>
            <w:left w:val="none" w:sz="0" w:space="0" w:color="auto"/>
            <w:bottom w:val="none" w:sz="0" w:space="0" w:color="auto"/>
            <w:right w:val="none" w:sz="0" w:space="0" w:color="auto"/>
          </w:divBdr>
        </w:div>
      </w:divsChild>
    </w:div>
    <w:div w:id="679046292">
      <w:bodyDiv w:val="1"/>
      <w:marLeft w:val="0"/>
      <w:marRight w:val="0"/>
      <w:marTop w:val="0"/>
      <w:marBottom w:val="0"/>
      <w:divBdr>
        <w:top w:val="none" w:sz="0" w:space="0" w:color="auto"/>
        <w:left w:val="none" w:sz="0" w:space="0" w:color="auto"/>
        <w:bottom w:val="none" w:sz="0" w:space="0" w:color="auto"/>
        <w:right w:val="none" w:sz="0" w:space="0" w:color="auto"/>
      </w:divBdr>
      <w:divsChild>
        <w:div w:id="1442385011">
          <w:marLeft w:val="0"/>
          <w:marRight w:val="0"/>
          <w:marTop w:val="0"/>
          <w:marBottom w:val="0"/>
          <w:divBdr>
            <w:top w:val="none" w:sz="0" w:space="0" w:color="auto"/>
            <w:left w:val="none" w:sz="0" w:space="0" w:color="auto"/>
            <w:bottom w:val="none" w:sz="0" w:space="0" w:color="auto"/>
            <w:right w:val="none" w:sz="0" w:space="0" w:color="auto"/>
          </w:divBdr>
        </w:div>
        <w:div w:id="594748754">
          <w:marLeft w:val="0"/>
          <w:marRight w:val="0"/>
          <w:marTop w:val="0"/>
          <w:marBottom w:val="0"/>
          <w:divBdr>
            <w:top w:val="none" w:sz="0" w:space="0" w:color="auto"/>
            <w:left w:val="none" w:sz="0" w:space="0" w:color="auto"/>
            <w:bottom w:val="none" w:sz="0" w:space="0" w:color="auto"/>
            <w:right w:val="none" w:sz="0" w:space="0" w:color="auto"/>
          </w:divBdr>
        </w:div>
        <w:div w:id="1471943409">
          <w:marLeft w:val="0"/>
          <w:marRight w:val="0"/>
          <w:marTop w:val="0"/>
          <w:marBottom w:val="0"/>
          <w:divBdr>
            <w:top w:val="none" w:sz="0" w:space="0" w:color="auto"/>
            <w:left w:val="none" w:sz="0" w:space="0" w:color="auto"/>
            <w:bottom w:val="none" w:sz="0" w:space="0" w:color="auto"/>
            <w:right w:val="none" w:sz="0" w:space="0" w:color="auto"/>
          </w:divBdr>
        </w:div>
      </w:divsChild>
    </w:div>
    <w:div w:id="1144010022">
      <w:bodyDiv w:val="1"/>
      <w:marLeft w:val="0"/>
      <w:marRight w:val="0"/>
      <w:marTop w:val="0"/>
      <w:marBottom w:val="0"/>
      <w:divBdr>
        <w:top w:val="none" w:sz="0" w:space="0" w:color="auto"/>
        <w:left w:val="none" w:sz="0" w:space="0" w:color="auto"/>
        <w:bottom w:val="none" w:sz="0" w:space="0" w:color="auto"/>
        <w:right w:val="none" w:sz="0" w:space="0" w:color="auto"/>
      </w:divBdr>
      <w:divsChild>
        <w:div w:id="1160803290">
          <w:marLeft w:val="0"/>
          <w:marRight w:val="0"/>
          <w:marTop w:val="0"/>
          <w:marBottom w:val="0"/>
          <w:divBdr>
            <w:top w:val="none" w:sz="0" w:space="0" w:color="auto"/>
            <w:left w:val="none" w:sz="0" w:space="0" w:color="auto"/>
            <w:bottom w:val="none" w:sz="0" w:space="0" w:color="auto"/>
            <w:right w:val="none" w:sz="0" w:space="0" w:color="auto"/>
          </w:divBdr>
        </w:div>
        <w:div w:id="427501546">
          <w:marLeft w:val="0"/>
          <w:marRight w:val="0"/>
          <w:marTop w:val="0"/>
          <w:marBottom w:val="0"/>
          <w:divBdr>
            <w:top w:val="none" w:sz="0" w:space="0" w:color="auto"/>
            <w:left w:val="none" w:sz="0" w:space="0" w:color="auto"/>
            <w:bottom w:val="none" w:sz="0" w:space="0" w:color="auto"/>
            <w:right w:val="none" w:sz="0" w:space="0" w:color="auto"/>
          </w:divBdr>
        </w:div>
      </w:divsChild>
    </w:div>
    <w:div w:id="1418938336">
      <w:bodyDiv w:val="1"/>
      <w:marLeft w:val="0"/>
      <w:marRight w:val="0"/>
      <w:marTop w:val="0"/>
      <w:marBottom w:val="0"/>
      <w:divBdr>
        <w:top w:val="none" w:sz="0" w:space="0" w:color="auto"/>
        <w:left w:val="none" w:sz="0" w:space="0" w:color="auto"/>
        <w:bottom w:val="none" w:sz="0" w:space="0" w:color="auto"/>
        <w:right w:val="none" w:sz="0" w:space="0" w:color="auto"/>
      </w:divBdr>
      <w:divsChild>
        <w:div w:id="1647780298">
          <w:marLeft w:val="0"/>
          <w:marRight w:val="0"/>
          <w:marTop w:val="0"/>
          <w:marBottom w:val="0"/>
          <w:divBdr>
            <w:top w:val="none" w:sz="0" w:space="0" w:color="auto"/>
            <w:left w:val="none" w:sz="0" w:space="0" w:color="auto"/>
            <w:bottom w:val="none" w:sz="0" w:space="0" w:color="auto"/>
            <w:right w:val="none" w:sz="0" w:space="0" w:color="auto"/>
          </w:divBdr>
        </w:div>
        <w:div w:id="1528374462">
          <w:marLeft w:val="0"/>
          <w:marRight w:val="0"/>
          <w:marTop w:val="0"/>
          <w:marBottom w:val="0"/>
          <w:divBdr>
            <w:top w:val="none" w:sz="0" w:space="0" w:color="auto"/>
            <w:left w:val="none" w:sz="0" w:space="0" w:color="auto"/>
            <w:bottom w:val="none" w:sz="0" w:space="0" w:color="auto"/>
            <w:right w:val="none" w:sz="0" w:space="0" w:color="auto"/>
          </w:divBdr>
        </w:div>
        <w:div w:id="48000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Prerna</cp:lastModifiedBy>
  <cp:revision>5</cp:revision>
  <dcterms:created xsi:type="dcterms:W3CDTF">2018-02-27T09:59:00Z</dcterms:created>
  <dcterms:modified xsi:type="dcterms:W3CDTF">2018-04-25T05:58:00Z</dcterms:modified>
</cp:coreProperties>
</file>